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E3395A" w14:textId="77777777" w:rsidR="00E36275" w:rsidRDefault="00E36275" w:rsidP="003460A8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0" w:color="auto"/>
        </w:pBdr>
        <w:rPr>
          <w:rFonts w:ascii="Calibri" w:hAnsi="Calibri"/>
          <w:b/>
          <w:color w:val="0F243E"/>
          <w:sz w:val="22"/>
          <w:szCs w:val="22"/>
          <w:lang w:val="sr-Cyrl-CS"/>
        </w:rPr>
      </w:pPr>
      <w:bookmarkStart w:id="0" w:name="_Hlk175691154"/>
      <w:bookmarkEnd w:id="0"/>
    </w:p>
    <w:p w14:paraId="490AFF55" w14:textId="4BA1AFD4" w:rsidR="003460A8" w:rsidRPr="000125CB" w:rsidRDefault="00E36275" w:rsidP="003460A8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0" w:color="auto"/>
        </w:pBdr>
        <w:rPr>
          <w:rFonts w:ascii="Calibri" w:hAnsi="Calibri"/>
          <w:b/>
          <w:color w:val="0F243E"/>
          <w:sz w:val="22"/>
          <w:szCs w:val="22"/>
          <w:lang w:val="sr-Cyrl-CS"/>
        </w:rPr>
      </w:pPr>
      <w:r w:rsidRPr="00164FFF">
        <w:rPr>
          <w:noProof/>
        </w:rPr>
        <w:drawing>
          <wp:inline distT="0" distB="0" distL="0" distR="0" wp14:anchorId="032162E3" wp14:editId="4F7244C9">
            <wp:extent cx="5762625" cy="1264920"/>
            <wp:effectExtent l="19050" t="19050" r="28575" b="11430"/>
            <wp:docPr id="855164437" name="Picture 1" descr="LOGO-Model-page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0" descr="LOGO-Model-page-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55" t="37500" r="6885" b="377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26492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4366CD67" w14:textId="2388AB26" w:rsidR="00E36275" w:rsidRDefault="00E36275" w:rsidP="003460A8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0" w:color="auto"/>
        </w:pBdr>
        <w:rPr>
          <w:rFonts w:ascii="Calibri" w:hAnsi="Calibri"/>
          <w:b/>
          <w:color w:val="0F243E"/>
          <w:sz w:val="22"/>
          <w:szCs w:val="22"/>
          <w:lang w:val="sr-Cyrl-CS"/>
        </w:rPr>
      </w:pPr>
    </w:p>
    <w:p w14:paraId="6CF53C1E" w14:textId="77777777" w:rsidR="00E36275" w:rsidRDefault="00E36275" w:rsidP="003460A8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0" w:color="auto"/>
        </w:pBdr>
        <w:rPr>
          <w:rFonts w:ascii="Calibri" w:hAnsi="Calibri"/>
          <w:b/>
          <w:color w:val="0F243E"/>
          <w:sz w:val="22"/>
          <w:szCs w:val="22"/>
          <w:lang w:val="sr-Cyrl-CS"/>
        </w:rPr>
      </w:pPr>
    </w:p>
    <w:p w14:paraId="47DED393" w14:textId="77777777" w:rsidR="003460A8" w:rsidRPr="000125CB" w:rsidRDefault="003460A8" w:rsidP="003460A8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0" w:color="auto"/>
        </w:pBdr>
        <w:rPr>
          <w:rFonts w:ascii="Calibri" w:hAnsi="Calibri"/>
          <w:color w:val="0F243E"/>
          <w:sz w:val="22"/>
          <w:szCs w:val="22"/>
          <w:lang w:val="sr-Cyrl-CS"/>
        </w:rPr>
      </w:pPr>
    </w:p>
    <w:p w14:paraId="4A677A28" w14:textId="77777777" w:rsidR="003460A8" w:rsidRPr="000125CB" w:rsidRDefault="003460A8" w:rsidP="003460A8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0" w:color="auto"/>
        </w:pBdr>
        <w:rPr>
          <w:rFonts w:ascii="Calibri" w:hAnsi="Calibri"/>
          <w:color w:val="0F243E"/>
          <w:sz w:val="22"/>
          <w:szCs w:val="22"/>
          <w:lang w:val="sr-Cyrl-CS"/>
        </w:rPr>
      </w:pPr>
    </w:p>
    <w:p w14:paraId="7EC61C81" w14:textId="77777777" w:rsidR="003460A8" w:rsidRPr="000125CB" w:rsidRDefault="003460A8" w:rsidP="003460A8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0" w:color="auto"/>
        </w:pBdr>
        <w:rPr>
          <w:rFonts w:ascii="Calibri" w:hAnsi="Calibri"/>
          <w:color w:val="0F243E"/>
          <w:sz w:val="22"/>
          <w:szCs w:val="22"/>
          <w:lang w:val="sr-Cyrl-CS"/>
        </w:rPr>
      </w:pPr>
    </w:p>
    <w:p w14:paraId="1140881D" w14:textId="77777777" w:rsidR="003460A8" w:rsidRPr="000125CB" w:rsidRDefault="003460A8" w:rsidP="003460A8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0" w:color="auto"/>
        </w:pBdr>
        <w:rPr>
          <w:rFonts w:ascii="Calibri" w:hAnsi="Calibri"/>
          <w:color w:val="0F243E"/>
          <w:sz w:val="22"/>
          <w:szCs w:val="22"/>
          <w:lang w:val="sr-Cyrl-CS"/>
        </w:rPr>
      </w:pPr>
    </w:p>
    <w:p w14:paraId="1F5031D1" w14:textId="6C1BE34C" w:rsidR="003460A8" w:rsidRPr="000125CB" w:rsidRDefault="003460A8" w:rsidP="003460A8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0" w:color="auto"/>
        </w:pBdr>
        <w:rPr>
          <w:rFonts w:ascii="Calibri" w:hAnsi="Calibri"/>
          <w:color w:val="0F243E"/>
          <w:sz w:val="22"/>
          <w:szCs w:val="22"/>
          <w:lang w:val="sr-Cyrl-CS"/>
        </w:rPr>
      </w:pPr>
      <w:r w:rsidRPr="000125CB">
        <w:rPr>
          <w:rFonts w:ascii="Calibri" w:hAnsi="Calibri"/>
          <w:color w:val="0F243E"/>
          <w:sz w:val="22"/>
          <w:szCs w:val="22"/>
          <w:lang w:val="sr-Cyrl-CS"/>
        </w:rPr>
        <w:t xml:space="preserve">                                                                     </w:t>
      </w:r>
    </w:p>
    <w:p w14:paraId="5EE6E977" w14:textId="0F7F58BF" w:rsidR="003460A8" w:rsidRPr="000125CB" w:rsidRDefault="003460A8" w:rsidP="003460A8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0" w:color="auto"/>
        </w:pBdr>
        <w:jc w:val="center"/>
        <w:rPr>
          <w:rFonts w:ascii="Calibri" w:hAnsi="Calibri"/>
          <w:b/>
          <w:color w:val="0F243E"/>
          <w:sz w:val="22"/>
          <w:szCs w:val="22"/>
          <w:lang w:val="sr-Cyrl-CS"/>
        </w:rPr>
      </w:pPr>
      <w:r w:rsidRPr="000125CB">
        <w:rPr>
          <w:rFonts w:ascii="Calibri" w:hAnsi="Calibri"/>
          <w:b/>
          <w:color w:val="0F243E"/>
          <w:sz w:val="22"/>
          <w:szCs w:val="22"/>
          <w:lang w:val="sr-Cyrl-CS"/>
        </w:rPr>
        <w:t xml:space="preserve">  </w:t>
      </w:r>
      <w:r>
        <w:rPr>
          <w:rFonts w:ascii="Calibri" w:hAnsi="Calibri"/>
          <w:b/>
          <w:color w:val="0F243E"/>
          <w:sz w:val="22"/>
          <w:szCs w:val="22"/>
          <w:lang w:val="sr-Cyrl-CS"/>
        </w:rPr>
        <w:t xml:space="preserve">ПРЕДЛОГ </w:t>
      </w:r>
      <w:r w:rsidRPr="000125CB">
        <w:rPr>
          <w:rFonts w:ascii="Calibri" w:hAnsi="Calibri"/>
          <w:b/>
          <w:color w:val="0F243E"/>
          <w:sz w:val="22"/>
          <w:szCs w:val="22"/>
          <w:lang w:val="sr-Cyrl-CS"/>
        </w:rPr>
        <w:t>ИЗМЕН</w:t>
      </w:r>
      <w:r>
        <w:rPr>
          <w:rFonts w:ascii="Calibri" w:hAnsi="Calibri"/>
          <w:b/>
          <w:color w:val="0F243E"/>
          <w:sz w:val="22"/>
          <w:szCs w:val="22"/>
          <w:lang w:val="sr-Cyrl-CS"/>
        </w:rPr>
        <w:t>Е</w:t>
      </w:r>
    </w:p>
    <w:p w14:paraId="5B975651" w14:textId="77777777" w:rsidR="003460A8" w:rsidRPr="000125CB" w:rsidRDefault="003460A8" w:rsidP="003460A8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0" w:color="auto"/>
        </w:pBdr>
        <w:rPr>
          <w:rFonts w:ascii="Calibri" w:hAnsi="Calibri"/>
          <w:color w:val="0F243E"/>
          <w:sz w:val="22"/>
          <w:szCs w:val="22"/>
          <w:lang w:val="sr-Cyrl-CS"/>
        </w:rPr>
      </w:pPr>
    </w:p>
    <w:p w14:paraId="57D74454" w14:textId="77777777" w:rsidR="003460A8" w:rsidRPr="000125CB" w:rsidRDefault="003460A8" w:rsidP="003460A8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0" w:color="auto"/>
        </w:pBdr>
        <w:jc w:val="center"/>
        <w:rPr>
          <w:rFonts w:ascii="Calibri" w:hAnsi="Calibri"/>
          <w:b/>
          <w:bCs/>
          <w:color w:val="0F243E"/>
          <w:sz w:val="22"/>
          <w:szCs w:val="22"/>
          <w:lang w:val="sr-Cyrl-CS"/>
        </w:rPr>
      </w:pPr>
      <w:r w:rsidRPr="000125CB">
        <w:rPr>
          <w:rFonts w:ascii="Calibri" w:hAnsi="Calibri"/>
          <w:b/>
          <w:color w:val="0F243E"/>
          <w:sz w:val="22"/>
          <w:szCs w:val="22"/>
          <w:lang w:val="sr-Cyrl-CS"/>
        </w:rPr>
        <w:t xml:space="preserve">ГОДИШЊЕГ  </w:t>
      </w:r>
      <w:r w:rsidRPr="000125CB">
        <w:rPr>
          <w:rFonts w:ascii="Calibri" w:hAnsi="Calibri"/>
          <w:b/>
          <w:bCs/>
          <w:color w:val="0F243E"/>
          <w:sz w:val="22"/>
          <w:szCs w:val="22"/>
          <w:lang w:val="sr-Cyrl-CS"/>
        </w:rPr>
        <w:t>ПРОГРАМА   ПОСЛОВАЊА</w:t>
      </w:r>
    </w:p>
    <w:p w14:paraId="786541B9" w14:textId="77777777" w:rsidR="003460A8" w:rsidRPr="000125CB" w:rsidRDefault="003460A8" w:rsidP="003460A8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0" w:color="auto"/>
        </w:pBdr>
        <w:jc w:val="center"/>
        <w:rPr>
          <w:rFonts w:ascii="Calibri" w:hAnsi="Calibri"/>
          <w:b/>
          <w:bCs/>
          <w:color w:val="0F243E"/>
          <w:sz w:val="22"/>
          <w:szCs w:val="22"/>
          <w:lang w:val="sr-Cyrl-CS"/>
        </w:rPr>
      </w:pPr>
    </w:p>
    <w:p w14:paraId="5F975608" w14:textId="79743FA1" w:rsidR="003460A8" w:rsidRPr="000125CB" w:rsidRDefault="003460A8" w:rsidP="003460A8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0" w:color="auto"/>
        </w:pBdr>
        <w:jc w:val="center"/>
        <w:rPr>
          <w:rFonts w:ascii="Calibri" w:hAnsi="Calibri"/>
          <w:b/>
          <w:bCs/>
          <w:color w:val="0F243E"/>
          <w:sz w:val="22"/>
          <w:szCs w:val="22"/>
          <w:lang w:val="sr-Cyrl-CS"/>
        </w:rPr>
      </w:pPr>
      <w:r w:rsidRPr="000125CB">
        <w:rPr>
          <w:rFonts w:ascii="Calibri" w:hAnsi="Calibri"/>
          <w:b/>
          <w:bCs/>
          <w:color w:val="0F243E"/>
          <w:sz w:val="22"/>
          <w:szCs w:val="22"/>
          <w:lang w:val="sr-Cyrl-CS"/>
        </w:rPr>
        <w:t>ЗА 20</w:t>
      </w:r>
      <w:r>
        <w:rPr>
          <w:rFonts w:ascii="Calibri" w:hAnsi="Calibri"/>
          <w:b/>
          <w:bCs/>
          <w:color w:val="0F243E"/>
          <w:sz w:val="22"/>
          <w:szCs w:val="22"/>
          <w:lang w:val="sr-Latn-CS"/>
        </w:rPr>
        <w:t>2</w:t>
      </w:r>
      <w:r w:rsidR="00575BEA">
        <w:rPr>
          <w:rFonts w:ascii="Calibri" w:hAnsi="Calibri"/>
          <w:b/>
          <w:bCs/>
          <w:color w:val="0F243E"/>
          <w:sz w:val="22"/>
          <w:szCs w:val="22"/>
          <w:lang w:val="sr-Cyrl-RS"/>
        </w:rPr>
        <w:t>5</w:t>
      </w:r>
      <w:r w:rsidRPr="000125CB">
        <w:rPr>
          <w:rFonts w:ascii="Calibri" w:hAnsi="Calibri"/>
          <w:b/>
          <w:bCs/>
          <w:color w:val="0F243E"/>
          <w:sz w:val="22"/>
          <w:szCs w:val="22"/>
          <w:lang w:val="sr-Cyrl-CS"/>
        </w:rPr>
        <w:t>. ГОДИНУ</w:t>
      </w:r>
    </w:p>
    <w:p w14:paraId="4BCC6C9D" w14:textId="77777777" w:rsidR="003460A8" w:rsidRPr="000125CB" w:rsidRDefault="003460A8" w:rsidP="003460A8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0" w:color="auto"/>
        </w:pBdr>
        <w:rPr>
          <w:rFonts w:ascii="Calibri" w:hAnsi="Calibri"/>
          <w:color w:val="0F243E"/>
          <w:sz w:val="22"/>
          <w:szCs w:val="22"/>
          <w:lang w:val="sr-Cyrl-CS"/>
        </w:rPr>
      </w:pPr>
    </w:p>
    <w:p w14:paraId="7C6F989A" w14:textId="77777777" w:rsidR="003460A8" w:rsidRPr="000125CB" w:rsidRDefault="003460A8" w:rsidP="003460A8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0" w:color="auto"/>
        </w:pBdr>
        <w:rPr>
          <w:rFonts w:ascii="Calibri" w:hAnsi="Calibri"/>
          <w:color w:val="0F243E"/>
          <w:sz w:val="22"/>
          <w:szCs w:val="22"/>
          <w:lang w:val="sr-Cyrl-CS"/>
        </w:rPr>
      </w:pPr>
    </w:p>
    <w:p w14:paraId="603E366B" w14:textId="77777777" w:rsidR="003460A8" w:rsidRPr="000125CB" w:rsidRDefault="003460A8" w:rsidP="003460A8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0" w:color="auto"/>
        </w:pBdr>
        <w:rPr>
          <w:rFonts w:ascii="Calibri" w:hAnsi="Calibri"/>
          <w:color w:val="0F243E"/>
          <w:sz w:val="22"/>
          <w:szCs w:val="22"/>
          <w:lang w:val="sr-Cyrl-CS"/>
        </w:rPr>
      </w:pPr>
    </w:p>
    <w:p w14:paraId="078F504B" w14:textId="77777777" w:rsidR="003460A8" w:rsidRPr="000125CB" w:rsidRDefault="003460A8" w:rsidP="003460A8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0" w:color="auto"/>
        </w:pBdr>
        <w:rPr>
          <w:rFonts w:ascii="Calibri" w:hAnsi="Calibri"/>
          <w:color w:val="0F243E"/>
          <w:sz w:val="22"/>
          <w:szCs w:val="22"/>
          <w:lang w:val="sr-Cyrl-CS"/>
        </w:rPr>
      </w:pPr>
    </w:p>
    <w:p w14:paraId="2007F76F" w14:textId="77777777" w:rsidR="003460A8" w:rsidRPr="000125CB" w:rsidRDefault="003460A8" w:rsidP="003460A8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0" w:color="auto"/>
        </w:pBdr>
        <w:rPr>
          <w:rFonts w:ascii="Calibri" w:hAnsi="Calibri"/>
          <w:color w:val="0F243E"/>
          <w:sz w:val="22"/>
          <w:szCs w:val="22"/>
          <w:lang w:val="sr-Cyrl-CS"/>
        </w:rPr>
      </w:pPr>
    </w:p>
    <w:p w14:paraId="6CAC1AEA" w14:textId="77777777" w:rsidR="003460A8" w:rsidRPr="000125CB" w:rsidRDefault="003460A8" w:rsidP="003460A8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0" w:color="auto"/>
        </w:pBdr>
        <w:rPr>
          <w:rFonts w:ascii="Calibri" w:hAnsi="Calibri"/>
          <w:b/>
          <w:color w:val="0F243E"/>
          <w:sz w:val="22"/>
          <w:szCs w:val="22"/>
          <w:lang w:val="sr-Cyrl-CS"/>
        </w:rPr>
      </w:pPr>
      <w:r w:rsidRPr="000125CB">
        <w:rPr>
          <w:rFonts w:ascii="Calibri" w:hAnsi="Calibri"/>
          <w:color w:val="0F243E"/>
          <w:sz w:val="22"/>
          <w:szCs w:val="22"/>
          <w:lang w:val="sr-Cyrl-CS"/>
        </w:rPr>
        <w:t xml:space="preserve">СЕДИШТЕ: </w:t>
      </w:r>
      <w:r w:rsidRPr="000125CB">
        <w:rPr>
          <w:rFonts w:ascii="Calibri" w:hAnsi="Calibri"/>
          <w:b/>
          <w:color w:val="0F243E"/>
          <w:sz w:val="22"/>
          <w:szCs w:val="22"/>
          <w:lang w:val="sr-Cyrl-CS"/>
        </w:rPr>
        <w:t>Бачка Топола, Маршала Тита 70</w:t>
      </w:r>
    </w:p>
    <w:p w14:paraId="219168B0" w14:textId="77777777" w:rsidR="003460A8" w:rsidRPr="000125CB" w:rsidRDefault="003460A8" w:rsidP="003460A8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0" w:color="auto"/>
        </w:pBdr>
        <w:rPr>
          <w:rFonts w:ascii="Calibri" w:hAnsi="Calibri"/>
          <w:b/>
          <w:color w:val="0F243E"/>
          <w:sz w:val="22"/>
          <w:szCs w:val="22"/>
          <w:lang w:val="sr-Cyrl-CS"/>
        </w:rPr>
      </w:pPr>
    </w:p>
    <w:p w14:paraId="6269EE25" w14:textId="77777777" w:rsidR="003460A8" w:rsidRPr="000125CB" w:rsidRDefault="003460A8" w:rsidP="003460A8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0" w:color="auto"/>
        </w:pBdr>
        <w:rPr>
          <w:rFonts w:ascii="Calibri" w:hAnsi="Calibri"/>
          <w:color w:val="0F243E"/>
          <w:sz w:val="22"/>
          <w:szCs w:val="22"/>
        </w:rPr>
      </w:pPr>
      <w:r w:rsidRPr="000125CB">
        <w:rPr>
          <w:rFonts w:ascii="Calibri" w:hAnsi="Calibri"/>
          <w:color w:val="0F243E"/>
          <w:sz w:val="22"/>
          <w:szCs w:val="22"/>
          <w:lang w:val="sr-Cyrl-CS"/>
        </w:rPr>
        <w:t xml:space="preserve">ПРЕТЕЖНА ДЕЛАТНОСТ: </w:t>
      </w:r>
      <w:r w:rsidRPr="000125CB">
        <w:rPr>
          <w:rFonts w:ascii="Calibri" w:hAnsi="Calibri"/>
          <w:b/>
          <w:color w:val="0F243E"/>
          <w:sz w:val="22"/>
          <w:szCs w:val="22"/>
          <w:lang w:val="sr-Cyrl-CS"/>
        </w:rPr>
        <w:t>Архитектонска</w:t>
      </w:r>
    </w:p>
    <w:p w14:paraId="14E1E2DA" w14:textId="77777777" w:rsidR="003460A8" w:rsidRPr="000125CB" w:rsidRDefault="003460A8" w:rsidP="003460A8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0" w:color="auto"/>
        </w:pBdr>
        <w:rPr>
          <w:rFonts w:ascii="Calibri" w:hAnsi="Calibri"/>
          <w:color w:val="0F243E"/>
          <w:sz w:val="22"/>
          <w:szCs w:val="22"/>
          <w:lang w:val="sr-Cyrl-CS"/>
        </w:rPr>
      </w:pPr>
    </w:p>
    <w:p w14:paraId="38C87DC4" w14:textId="77777777" w:rsidR="003460A8" w:rsidRPr="000125CB" w:rsidRDefault="003460A8" w:rsidP="003460A8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0" w:color="auto"/>
        </w:pBdr>
        <w:rPr>
          <w:rFonts w:ascii="Calibri" w:hAnsi="Calibri"/>
          <w:b/>
          <w:color w:val="0F243E"/>
          <w:sz w:val="22"/>
          <w:szCs w:val="22"/>
          <w:lang w:val="sr-Cyrl-CS"/>
        </w:rPr>
      </w:pPr>
      <w:r w:rsidRPr="000125CB">
        <w:rPr>
          <w:rFonts w:ascii="Calibri" w:hAnsi="Calibri"/>
          <w:color w:val="0F243E"/>
          <w:sz w:val="22"/>
          <w:szCs w:val="22"/>
          <w:lang w:val="sr-Cyrl-CS"/>
        </w:rPr>
        <w:t xml:space="preserve">МАТИЧНИ БРОЈ: </w:t>
      </w:r>
      <w:r w:rsidRPr="000125CB">
        <w:rPr>
          <w:rFonts w:ascii="Calibri" w:hAnsi="Calibri"/>
          <w:b/>
          <w:color w:val="0F243E"/>
          <w:sz w:val="22"/>
          <w:szCs w:val="22"/>
          <w:lang w:val="sr-Cyrl-CS"/>
        </w:rPr>
        <w:t>08654930</w:t>
      </w:r>
    </w:p>
    <w:p w14:paraId="7E8DA75C" w14:textId="77777777" w:rsidR="003460A8" w:rsidRPr="000125CB" w:rsidRDefault="003460A8" w:rsidP="003460A8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0" w:color="auto"/>
        </w:pBdr>
        <w:rPr>
          <w:rFonts w:ascii="Calibri" w:hAnsi="Calibri"/>
          <w:color w:val="0F243E"/>
          <w:sz w:val="22"/>
          <w:szCs w:val="22"/>
          <w:lang w:val="sr-Cyrl-CS"/>
        </w:rPr>
      </w:pPr>
    </w:p>
    <w:p w14:paraId="1B5A687D" w14:textId="77777777" w:rsidR="003460A8" w:rsidRPr="000125CB" w:rsidRDefault="003460A8" w:rsidP="003460A8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0" w:color="auto"/>
        </w:pBdr>
        <w:rPr>
          <w:rFonts w:ascii="Calibri" w:hAnsi="Calibri"/>
          <w:b/>
          <w:color w:val="0F243E"/>
          <w:sz w:val="22"/>
          <w:szCs w:val="22"/>
          <w:lang w:val="sr-Cyrl-CS"/>
        </w:rPr>
      </w:pPr>
      <w:r w:rsidRPr="000125CB">
        <w:rPr>
          <w:rFonts w:ascii="Calibri" w:hAnsi="Calibri"/>
          <w:color w:val="0F243E"/>
          <w:sz w:val="22"/>
          <w:szCs w:val="22"/>
          <w:lang w:val="sr-Cyrl-CS"/>
        </w:rPr>
        <w:t xml:space="preserve">ПИБ: </w:t>
      </w:r>
      <w:r w:rsidRPr="000125CB">
        <w:rPr>
          <w:rFonts w:ascii="Calibri" w:hAnsi="Calibri"/>
          <w:b/>
          <w:color w:val="0F243E"/>
          <w:sz w:val="22"/>
          <w:szCs w:val="22"/>
          <w:lang w:val="sr-Cyrl-CS"/>
        </w:rPr>
        <w:t>101444490</w:t>
      </w:r>
    </w:p>
    <w:p w14:paraId="766744D2" w14:textId="77777777" w:rsidR="003460A8" w:rsidRPr="000125CB" w:rsidRDefault="003460A8" w:rsidP="003460A8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0" w:color="auto"/>
        </w:pBdr>
        <w:rPr>
          <w:rFonts w:ascii="Calibri" w:hAnsi="Calibri"/>
          <w:color w:val="0F243E"/>
          <w:sz w:val="22"/>
          <w:szCs w:val="22"/>
          <w:lang w:val="sr-Cyrl-CS"/>
        </w:rPr>
      </w:pPr>
    </w:p>
    <w:p w14:paraId="72C81C14" w14:textId="77777777" w:rsidR="003460A8" w:rsidRPr="000125CB" w:rsidRDefault="003460A8" w:rsidP="003460A8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0" w:color="auto"/>
        </w:pBdr>
        <w:rPr>
          <w:rFonts w:ascii="Calibri" w:hAnsi="Calibri"/>
          <w:b/>
          <w:color w:val="0F243E"/>
          <w:sz w:val="22"/>
          <w:szCs w:val="22"/>
          <w:lang w:val="sr-Cyrl-CS"/>
        </w:rPr>
      </w:pPr>
      <w:r w:rsidRPr="000125CB">
        <w:rPr>
          <w:rFonts w:ascii="Calibri" w:hAnsi="Calibri"/>
          <w:color w:val="0F243E"/>
          <w:sz w:val="22"/>
          <w:szCs w:val="22"/>
          <w:lang w:val="sr-Cyrl-CS"/>
        </w:rPr>
        <w:t xml:space="preserve">ЈББК: </w:t>
      </w:r>
      <w:r w:rsidRPr="000125CB">
        <w:rPr>
          <w:rFonts w:ascii="Calibri" w:hAnsi="Calibri"/>
          <w:b/>
          <w:color w:val="0F243E"/>
          <w:sz w:val="22"/>
          <w:szCs w:val="22"/>
          <w:lang w:val="sr-Cyrl-CS"/>
        </w:rPr>
        <w:t>09561</w:t>
      </w:r>
    </w:p>
    <w:p w14:paraId="01EA2BC6" w14:textId="77777777" w:rsidR="003460A8" w:rsidRPr="000125CB" w:rsidRDefault="003460A8" w:rsidP="003460A8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0" w:color="auto"/>
        </w:pBdr>
        <w:rPr>
          <w:rFonts w:ascii="Calibri" w:hAnsi="Calibri"/>
          <w:color w:val="0F243E"/>
          <w:sz w:val="22"/>
          <w:szCs w:val="22"/>
          <w:lang w:val="sr-Cyrl-CS"/>
        </w:rPr>
      </w:pPr>
    </w:p>
    <w:p w14:paraId="0F9DEBD4" w14:textId="77777777" w:rsidR="003460A8" w:rsidRPr="000125CB" w:rsidRDefault="003460A8" w:rsidP="003460A8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0" w:color="auto"/>
        </w:pBdr>
        <w:rPr>
          <w:rFonts w:ascii="Calibri" w:hAnsi="Calibri"/>
          <w:color w:val="0F243E"/>
          <w:sz w:val="22"/>
          <w:szCs w:val="22"/>
          <w:lang w:val="sr-Cyrl-CS"/>
        </w:rPr>
      </w:pPr>
      <w:r w:rsidRPr="000125CB">
        <w:rPr>
          <w:rFonts w:ascii="Calibri" w:hAnsi="Calibri"/>
          <w:color w:val="0F243E"/>
          <w:sz w:val="22"/>
          <w:szCs w:val="22"/>
          <w:lang w:val="sr-Cyrl-CS"/>
        </w:rPr>
        <w:t xml:space="preserve">НАДЛЕЖНИ ОРГАН ЈЕДИНИЦЕ ЛОКАЛНЕ САМОУПРАВЕ: </w:t>
      </w:r>
    </w:p>
    <w:p w14:paraId="386CCD87" w14:textId="77777777" w:rsidR="003460A8" w:rsidRPr="000125CB" w:rsidRDefault="003460A8" w:rsidP="003460A8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0" w:color="auto"/>
        </w:pBdr>
        <w:rPr>
          <w:rFonts w:ascii="Calibri" w:hAnsi="Calibri"/>
          <w:b/>
          <w:color w:val="0F243E"/>
          <w:sz w:val="22"/>
          <w:szCs w:val="22"/>
          <w:lang w:val="sr-Cyrl-CS"/>
        </w:rPr>
      </w:pPr>
      <w:r w:rsidRPr="000125CB">
        <w:rPr>
          <w:rFonts w:ascii="Calibri" w:hAnsi="Calibri"/>
          <w:b/>
          <w:color w:val="0F243E"/>
          <w:sz w:val="22"/>
          <w:szCs w:val="22"/>
          <w:lang w:val="sr-Cyrl-CS"/>
        </w:rPr>
        <w:t xml:space="preserve">Скупштина Општине Бачка Топола </w:t>
      </w:r>
    </w:p>
    <w:p w14:paraId="411596A6" w14:textId="77777777" w:rsidR="003460A8" w:rsidRPr="000125CB" w:rsidRDefault="003460A8" w:rsidP="003460A8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0" w:color="auto"/>
        </w:pBdr>
        <w:rPr>
          <w:rFonts w:ascii="Calibri" w:hAnsi="Calibri"/>
          <w:color w:val="0F243E"/>
          <w:sz w:val="22"/>
          <w:szCs w:val="22"/>
          <w:lang w:val="sr-Cyrl-CS"/>
        </w:rPr>
      </w:pPr>
    </w:p>
    <w:p w14:paraId="744139A4" w14:textId="77777777" w:rsidR="003460A8" w:rsidRPr="000125CB" w:rsidRDefault="003460A8" w:rsidP="003460A8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0" w:color="auto"/>
        </w:pBdr>
        <w:rPr>
          <w:rFonts w:ascii="Calibri" w:hAnsi="Calibri"/>
          <w:color w:val="0F243E"/>
          <w:sz w:val="22"/>
          <w:szCs w:val="22"/>
          <w:lang w:val="sr-Cyrl-CS"/>
        </w:rPr>
      </w:pPr>
      <w:r w:rsidRPr="000125CB">
        <w:rPr>
          <w:rFonts w:ascii="Calibri" w:hAnsi="Calibri"/>
          <w:color w:val="0F243E"/>
          <w:sz w:val="22"/>
          <w:szCs w:val="22"/>
          <w:lang w:val="sr-Cyrl-CS"/>
        </w:rPr>
        <w:t xml:space="preserve">НАДЛЕЖНА ФИЛИЈАЛА УПРАВЕ ЗА ТРЕЗОР: </w:t>
      </w:r>
      <w:r w:rsidRPr="000125CB">
        <w:rPr>
          <w:rFonts w:ascii="Calibri" w:hAnsi="Calibri"/>
          <w:b/>
          <w:color w:val="0F243E"/>
          <w:sz w:val="22"/>
          <w:szCs w:val="22"/>
          <w:lang w:val="sr-Cyrl-CS"/>
        </w:rPr>
        <w:t>Бачка Топола</w:t>
      </w:r>
    </w:p>
    <w:p w14:paraId="054D3288" w14:textId="77777777" w:rsidR="003460A8" w:rsidRPr="000125CB" w:rsidRDefault="003460A8" w:rsidP="003460A8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0" w:color="auto"/>
        </w:pBdr>
        <w:rPr>
          <w:rFonts w:ascii="Calibri" w:hAnsi="Calibri"/>
          <w:b/>
          <w:color w:val="0F243E"/>
          <w:sz w:val="22"/>
          <w:szCs w:val="22"/>
          <w:lang w:val="sr-Cyrl-CS"/>
        </w:rPr>
      </w:pPr>
    </w:p>
    <w:p w14:paraId="7D9838E2" w14:textId="77777777" w:rsidR="003460A8" w:rsidRPr="000125CB" w:rsidRDefault="003460A8" w:rsidP="003460A8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0" w:color="auto"/>
        </w:pBdr>
        <w:jc w:val="both"/>
        <w:rPr>
          <w:rFonts w:ascii="Calibri" w:hAnsi="Calibri"/>
          <w:color w:val="0F243E"/>
          <w:sz w:val="22"/>
          <w:szCs w:val="22"/>
          <w:lang w:val="sr-Cyrl-CS"/>
        </w:rPr>
      </w:pPr>
    </w:p>
    <w:p w14:paraId="53CB401E" w14:textId="77777777" w:rsidR="003460A8" w:rsidRPr="000125CB" w:rsidRDefault="003460A8" w:rsidP="003460A8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0" w:color="auto"/>
        </w:pBdr>
        <w:jc w:val="both"/>
        <w:rPr>
          <w:rFonts w:ascii="Calibri" w:hAnsi="Calibri"/>
          <w:color w:val="0F243E"/>
          <w:sz w:val="22"/>
          <w:szCs w:val="22"/>
          <w:lang w:val="sr-Cyrl-CS"/>
        </w:rPr>
      </w:pPr>
    </w:p>
    <w:p w14:paraId="3767AF37" w14:textId="77777777" w:rsidR="003460A8" w:rsidRPr="000125CB" w:rsidRDefault="003460A8" w:rsidP="003460A8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0" w:color="auto"/>
        </w:pBdr>
        <w:jc w:val="both"/>
        <w:rPr>
          <w:rFonts w:ascii="Calibri" w:hAnsi="Calibri"/>
          <w:color w:val="0F243E"/>
          <w:sz w:val="22"/>
          <w:szCs w:val="22"/>
          <w:lang w:val="sr-Cyrl-CS"/>
        </w:rPr>
      </w:pPr>
    </w:p>
    <w:p w14:paraId="1FB9B589" w14:textId="77777777" w:rsidR="003460A8" w:rsidRPr="000125CB" w:rsidRDefault="003460A8" w:rsidP="003460A8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0" w:color="auto"/>
        </w:pBdr>
        <w:jc w:val="center"/>
        <w:rPr>
          <w:rFonts w:ascii="Calibri" w:hAnsi="Calibri"/>
          <w:b/>
          <w:i/>
          <w:color w:val="0F243E"/>
          <w:sz w:val="22"/>
          <w:szCs w:val="22"/>
          <w:highlight w:val="cyan"/>
          <w:lang w:val="sr-Cyrl-CS"/>
        </w:rPr>
      </w:pPr>
    </w:p>
    <w:p w14:paraId="32761978" w14:textId="1B5CCA15" w:rsidR="003460A8" w:rsidRPr="000125CB" w:rsidRDefault="003460A8" w:rsidP="003460A8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0" w:color="auto"/>
        </w:pBdr>
        <w:jc w:val="center"/>
        <w:rPr>
          <w:rFonts w:ascii="Calibri" w:hAnsi="Calibri"/>
          <w:color w:val="0F243E"/>
          <w:sz w:val="22"/>
          <w:szCs w:val="22"/>
          <w:lang w:val="sr-Cyrl-CS"/>
        </w:rPr>
      </w:pPr>
      <w:r>
        <w:rPr>
          <w:rFonts w:ascii="Calibri" w:hAnsi="Calibri"/>
          <w:color w:val="0F243E"/>
          <w:sz w:val="22"/>
          <w:szCs w:val="22"/>
          <w:lang w:val="sr-Cyrl-CS"/>
        </w:rPr>
        <w:t>август</w:t>
      </w:r>
      <w:r w:rsidRPr="000125CB">
        <w:rPr>
          <w:rFonts w:ascii="Calibri" w:hAnsi="Calibri"/>
          <w:color w:val="0F243E"/>
          <w:sz w:val="22"/>
          <w:szCs w:val="22"/>
          <w:lang w:val="sr-Cyrl-CS"/>
        </w:rPr>
        <w:t>, 20</w:t>
      </w:r>
      <w:r>
        <w:rPr>
          <w:rFonts w:ascii="Calibri" w:hAnsi="Calibri"/>
          <w:color w:val="0F243E"/>
          <w:sz w:val="22"/>
          <w:szCs w:val="22"/>
          <w:lang w:val="sr-Cyrl-CS"/>
        </w:rPr>
        <w:t>2</w:t>
      </w:r>
      <w:r w:rsidR="00180690">
        <w:rPr>
          <w:rFonts w:ascii="Calibri" w:hAnsi="Calibri"/>
          <w:color w:val="0F243E"/>
          <w:sz w:val="22"/>
          <w:szCs w:val="22"/>
          <w:lang w:val="sr-Latn-RS"/>
        </w:rPr>
        <w:t>5</w:t>
      </w:r>
      <w:r w:rsidRPr="000125CB">
        <w:rPr>
          <w:rFonts w:ascii="Calibri" w:hAnsi="Calibri"/>
          <w:color w:val="0F243E"/>
          <w:sz w:val="22"/>
          <w:szCs w:val="22"/>
          <w:lang w:val="sr-Cyrl-CS"/>
        </w:rPr>
        <w:t>. године</w:t>
      </w:r>
    </w:p>
    <w:p w14:paraId="77BBDC1E" w14:textId="77777777" w:rsidR="003460A8" w:rsidRPr="000125CB" w:rsidRDefault="003460A8" w:rsidP="003460A8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0" w:color="auto"/>
        </w:pBdr>
        <w:jc w:val="center"/>
        <w:rPr>
          <w:rFonts w:ascii="Calibri" w:hAnsi="Calibri"/>
          <w:color w:val="0F243E"/>
          <w:sz w:val="22"/>
          <w:szCs w:val="22"/>
          <w:lang w:val="sr-Cyrl-CS"/>
        </w:rPr>
      </w:pPr>
    </w:p>
    <w:p w14:paraId="7CF86EB2" w14:textId="77777777" w:rsidR="003460A8" w:rsidRPr="000125CB" w:rsidRDefault="003460A8" w:rsidP="003460A8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0" w:color="auto"/>
        </w:pBdr>
        <w:jc w:val="center"/>
        <w:rPr>
          <w:rFonts w:ascii="Calibri" w:hAnsi="Calibri"/>
          <w:b/>
          <w:color w:val="0F243E"/>
          <w:sz w:val="22"/>
          <w:szCs w:val="22"/>
          <w:lang w:val="sr-Cyrl-CS"/>
        </w:rPr>
      </w:pPr>
    </w:p>
    <w:p w14:paraId="61BB8FFC" w14:textId="25F19E1C" w:rsidR="003460A8" w:rsidRPr="002E075E" w:rsidRDefault="003460A8" w:rsidP="003460A8">
      <w:pPr>
        <w:jc w:val="both"/>
        <w:rPr>
          <w:rFonts w:ascii="Calibri" w:hAnsi="Calibri"/>
          <w:color w:val="0F243E"/>
          <w:sz w:val="20"/>
          <w:szCs w:val="20"/>
        </w:rPr>
      </w:pPr>
      <w:r w:rsidRPr="000125CB">
        <w:rPr>
          <w:rFonts w:ascii="Calibri" w:hAnsi="Calibri"/>
          <w:color w:val="0F243E"/>
          <w:sz w:val="22"/>
          <w:szCs w:val="22"/>
          <w:lang w:val="ru-RU"/>
        </w:rPr>
        <w:lastRenderedPageBreak/>
        <w:t xml:space="preserve"> </w:t>
      </w:r>
      <w:r w:rsidRPr="000125CB">
        <w:rPr>
          <w:rFonts w:ascii="Calibri" w:hAnsi="Calibri"/>
          <w:color w:val="0F243E"/>
          <w:sz w:val="22"/>
          <w:szCs w:val="22"/>
        </w:rPr>
        <w:t xml:space="preserve">      </w:t>
      </w:r>
    </w:p>
    <w:p w14:paraId="65B9F69A" w14:textId="0F636940" w:rsidR="003460A8" w:rsidRPr="002E075E" w:rsidRDefault="003460A8" w:rsidP="003460A8">
      <w:pPr>
        <w:jc w:val="both"/>
        <w:rPr>
          <w:rFonts w:ascii="Calibri" w:hAnsi="Calibri" w:cs="Calibri"/>
          <w:color w:val="0F243E"/>
          <w:sz w:val="20"/>
          <w:szCs w:val="20"/>
          <w:lang w:val="sr-Cyrl-CS"/>
        </w:rPr>
      </w:pPr>
      <w:r w:rsidRPr="002E075E">
        <w:rPr>
          <w:rFonts w:ascii="Calibri" w:hAnsi="Calibri" w:cs="Calibri"/>
          <w:color w:val="0F243E"/>
          <w:sz w:val="20"/>
          <w:szCs w:val="20"/>
          <w:lang w:val="ru-RU"/>
        </w:rPr>
        <w:t>Одлуком о буџету општине Бачка Топола</w:t>
      </w:r>
      <w:r w:rsidRPr="002E075E">
        <w:rPr>
          <w:rFonts w:ascii="Calibri" w:hAnsi="Calibri" w:cs="Calibri"/>
          <w:color w:val="0F243E"/>
          <w:sz w:val="20"/>
          <w:szCs w:val="20"/>
        </w:rPr>
        <w:t xml:space="preserve"> </w:t>
      </w:r>
      <w:r w:rsidRPr="002E075E">
        <w:rPr>
          <w:rFonts w:ascii="Calibri" w:hAnsi="Calibri" w:cs="Calibri"/>
          <w:color w:val="0F243E"/>
          <w:sz w:val="20"/>
          <w:szCs w:val="20"/>
          <w:lang w:val="sr-Cyrl-CS"/>
        </w:rPr>
        <w:t xml:space="preserve">(„Сл.лист општине Бачка Топола“ бр. </w:t>
      </w:r>
      <w:r w:rsidR="00180690" w:rsidRPr="002E075E">
        <w:rPr>
          <w:rFonts w:ascii="Calibri" w:hAnsi="Calibri" w:cs="Calibri"/>
          <w:color w:val="0F243E"/>
          <w:sz w:val="20"/>
          <w:szCs w:val="20"/>
          <w:lang w:val="sr-Latn-RS"/>
        </w:rPr>
        <w:t>43</w:t>
      </w:r>
      <w:r w:rsidRPr="002E075E">
        <w:rPr>
          <w:rFonts w:ascii="Calibri" w:hAnsi="Calibri" w:cs="Calibri"/>
          <w:color w:val="0F243E"/>
          <w:sz w:val="20"/>
          <w:szCs w:val="20"/>
          <w:lang w:val="sr-Cyrl-CS"/>
        </w:rPr>
        <w:t>.1/202</w:t>
      </w:r>
      <w:r w:rsidR="00180690" w:rsidRPr="002E075E">
        <w:rPr>
          <w:rFonts w:ascii="Calibri" w:hAnsi="Calibri" w:cs="Calibri"/>
          <w:color w:val="0F243E"/>
          <w:sz w:val="20"/>
          <w:szCs w:val="20"/>
          <w:lang w:val="sr-Latn-RS"/>
        </w:rPr>
        <w:t>4</w:t>
      </w:r>
      <w:r w:rsidRPr="002E075E">
        <w:rPr>
          <w:rFonts w:ascii="Calibri" w:hAnsi="Calibri" w:cs="Calibri"/>
          <w:color w:val="0F243E"/>
          <w:sz w:val="20"/>
          <w:szCs w:val="20"/>
          <w:lang w:val="sr-Cyrl-CS"/>
        </w:rPr>
        <w:t>.) извршене су измене Финансијског плана годишњег Програма пословања Јавног предузећа за грађевинско земљиште, путеве и изградњу објеката заједничке комуналне потрошње и урбанистичко планирање и уређење Бачка Топола за 202</w:t>
      </w:r>
      <w:r w:rsidR="00180690" w:rsidRPr="002E075E">
        <w:rPr>
          <w:rFonts w:ascii="Calibri" w:hAnsi="Calibri" w:cs="Calibri"/>
          <w:color w:val="0F243E"/>
          <w:sz w:val="20"/>
          <w:szCs w:val="20"/>
          <w:lang w:val="sr-Latn-RS"/>
        </w:rPr>
        <w:t>5</w:t>
      </w:r>
      <w:r w:rsidRPr="002E075E">
        <w:rPr>
          <w:rFonts w:ascii="Calibri" w:hAnsi="Calibri" w:cs="Calibri"/>
          <w:color w:val="0F243E"/>
          <w:sz w:val="20"/>
          <w:szCs w:val="20"/>
          <w:lang w:val="sr-Cyrl-CS"/>
        </w:rPr>
        <w:t xml:space="preserve">.годину и то: </w:t>
      </w:r>
    </w:p>
    <w:p w14:paraId="6B37C8E3" w14:textId="77777777" w:rsidR="003460A8" w:rsidRPr="002E075E" w:rsidRDefault="003460A8" w:rsidP="003460A8">
      <w:pPr>
        <w:jc w:val="both"/>
        <w:rPr>
          <w:rFonts w:ascii="Calibri" w:hAnsi="Calibri" w:cs="Calibri"/>
          <w:color w:val="0F243E"/>
          <w:sz w:val="20"/>
          <w:szCs w:val="20"/>
          <w:lang w:val="sr-Cyrl-CS"/>
        </w:rPr>
      </w:pPr>
    </w:p>
    <w:p w14:paraId="08449088" w14:textId="77777777" w:rsidR="003460A8" w:rsidRPr="002E075E" w:rsidRDefault="003460A8" w:rsidP="003460A8">
      <w:pPr>
        <w:jc w:val="both"/>
        <w:rPr>
          <w:rFonts w:ascii="Calibri" w:hAnsi="Calibri" w:cs="Calibri"/>
          <w:color w:val="0F243E"/>
          <w:sz w:val="20"/>
          <w:szCs w:val="20"/>
          <w:lang w:val="sr-Cyrl-CS"/>
        </w:rPr>
      </w:pPr>
    </w:p>
    <w:p w14:paraId="6B13A67D" w14:textId="4311FBA4" w:rsidR="003460A8" w:rsidRPr="002E075E" w:rsidRDefault="00B75CCF" w:rsidP="00B75CCF">
      <w:pPr>
        <w:jc w:val="center"/>
        <w:rPr>
          <w:rFonts w:ascii="Calibri" w:hAnsi="Calibri" w:cs="Calibri"/>
          <w:color w:val="0F243E"/>
          <w:sz w:val="20"/>
          <w:szCs w:val="20"/>
          <w:lang w:val="sr-Cyrl-RS"/>
        </w:rPr>
      </w:pPr>
      <w:r w:rsidRPr="002E075E">
        <w:rPr>
          <w:rFonts w:ascii="Calibri" w:hAnsi="Calibri" w:cs="Calibri"/>
          <w:color w:val="0F243E"/>
          <w:sz w:val="20"/>
          <w:szCs w:val="20"/>
          <w:lang w:val="sr-Latn-RS"/>
        </w:rPr>
        <w:t xml:space="preserve">IV </w:t>
      </w:r>
      <w:r w:rsidRPr="002E075E">
        <w:rPr>
          <w:rFonts w:ascii="Calibri" w:hAnsi="Calibri" w:cs="Calibri"/>
          <w:color w:val="0F243E"/>
          <w:sz w:val="20"/>
          <w:szCs w:val="20"/>
          <w:lang w:val="sr-Cyrl-RS"/>
        </w:rPr>
        <w:t>ПЛАНИРАНИ ИЗВОРИ ПРИХОДА И ПОЗИЦИЈЕ РАСХОДА ПО НАМЕНАМА</w:t>
      </w:r>
    </w:p>
    <w:p w14:paraId="3BC075FD" w14:textId="77777777" w:rsidR="00B75CCF" w:rsidRPr="002E075E" w:rsidRDefault="00B75CCF" w:rsidP="00B75CCF">
      <w:pPr>
        <w:jc w:val="center"/>
        <w:rPr>
          <w:rFonts w:ascii="Calibri" w:hAnsi="Calibri" w:cs="Calibri"/>
          <w:color w:val="0F243E"/>
          <w:sz w:val="20"/>
          <w:szCs w:val="20"/>
          <w:lang w:val="sr-Cyrl-RS"/>
        </w:rPr>
      </w:pPr>
    </w:p>
    <w:p w14:paraId="04B83445" w14:textId="442191CE" w:rsidR="00755967" w:rsidRPr="002E075E" w:rsidRDefault="00B75CCF" w:rsidP="00B75CCF">
      <w:pPr>
        <w:rPr>
          <w:rFonts w:ascii="Calibri" w:hAnsi="Calibri" w:cs="Calibri"/>
          <w:color w:val="0F243E"/>
          <w:sz w:val="20"/>
          <w:szCs w:val="20"/>
          <w:lang w:val="sr-Cyrl-RS"/>
        </w:rPr>
      </w:pPr>
      <w:r w:rsidRPr="002E075E">
        <w:rPr>
          <w:rFonts w:ascii="Calibri" w:hAnsi="Calibri" w:cs="Calibri"/>
          <w:color w:val="0F243E"/>
          <w:sz w:val="20"/>
          <w:szCs w:val="20"/>
          <w:lang w:val="sr-Cyrl-RS"/>
        </w:rPr>
        <w:t>На страни 10 Програма пословања за 202</w:t>
      </w:r>
      <w:r w:rsidR="00703A50" w:rsidRPr="002E075E">
        <w:rPr>
          <w:rFonts w:ascii="Calibri" w:hAnsi="Calibri" w:cs="Calibri"/>
          <w:color w:val="0F243E"/>
          <w:sz w:val="20"/>
          <w:szCs w:val="20"/>
          <w:lang w:val="sr-Cyrl-RS"/>
        </w:rPr>
        <w:t>5</w:t>
      </w:r>
      <w:r w:rsidRPr="002E075E">
        <w:rPr>
          <w:rFonts w:ascii="Calibri" w:hAnsi="Calibri" w:cs="Calibri"/>
          <w:color w:val="0F243E"/>
          <w:sz w:val="20"/>
          <w:szCs w:val="20"/>
          <w:lang w:val="sr-Cyrl-RS"/>
        </w:rPr>
        <w:t xml:space="preserve">. годину, у табеларном приказу прихода и расхода на </w:t>
      </w:r>
    </w:p>
    <w:p w14:paraId="5EC747BC" w14:textId="2C92ADD1" w:rsidR="00755967" w:rsidRPr="002E075E" w:rsidRDefault="00E03572" w:rsidP="00B75CCF">
      <w:pPr>
        <w:rPr>
          <w:rFonts w:ascii="Calibri" w:hAnsi="Calibri" w:cs="Calibri"/>
          <w:color w:val="0F243E"/>
          <w:sz w:val="20"/>
          <w:szCs w:val="20"/>
          <w:lang w:val="sr-Cyrl-RS"/>
        </w:rPr>
      </w:pPr>
      <w:r w:rsidRPr="002E075E">
        <w:rPr>
          <w:rFonts w:ascii="Calibri" w:hAnsi="Calibri" w:cs="Calibri"/>
          <w:color w:val="0F243E"/>
          <w:sz w:val="20"/>
          <w:szCs w:val="20"/>
          <w:lang w:val="sr-Cyrl-RS"/>
        </w:rPr>
        <w:t>Следећим редним бројевима се мења износ и то:</w:t>
      </w:r>
    </w:p>
    <w:p w14:paraId="6238DEDE" w14:textId="77777777" w:rsidR="00E03572" w:rsidRPr="002E075E" w:rsidRDefault="00E03572" w:rsidP="00B75CCF">
      <w:pPr>
        <w:rPr>
          <w:rFonts w:ascii="Calibri" w:hAnsi="Calibri" w:cs="Calibri"/>
          <w:color w:val="0F243E"/>
          <w:sz w:val="20"/>
          <w:szCs w:val="20"/>
          <w:lang w:val="sr-Cyrl-RS"/>
        </w:rPr>
      </w:pPr>
    </w:p>
    <w:p w14:paraId="4B7BEBA8" w14:textId="71CB6BF8" w:rsidR="007852D1" w:rsidRPr="002E075E" w:rsidRDefault="00E03572" w:rsidP="00B75CCF">
      <w:pPr>
        <w:rPr>
          <w:rFonts w:ascii="Calibri" w:hAnsi="Calibri" w:cs="Calibri"/>
          <w:color w:val="0F243E"/>
          <w:sz w:val="20"/>
          <w:szCs w:val="20"/>
          <w:lang w:val="sr-Cyrl-RS"/>
        </w:rPr>
      </w:pPr>
      <w:r w:rsidRPr="002E075E">
        <w:rPr>
          <w:rFonts w:ascii="Calibri" w:hAnsi="Calibri" w:cs="Calibri"/>
          <w:color w:val="0F243E"/>
          <w:sz w:val="20"/>
          <w:szCs w:val="20"/>
          <w:lang w:val="sr-Cyrl-RS"/>
        </w:rPr>
        <w:t xml:space="preserve">на </w:t>
      </w:r>
      <w:r w:rsidR="00B75CCF" w:rsidRPr="002E075E">
        <w:rPr>
          <w:rFonts w:ascii="Calibri" w:hAnsi="Calibri" w:cs="Calibri"/>
          <w:color w:val="0F243E"/>
          <w:sz w:val="20"/>
          <w:szCs w:val="20"/>
          <w:lang w:val="sr-Cyrl-RS"/>
        </w:rPr>
        <w:t xml:space="preserve">редном броју </w:t>
      </w:r>
      <w:r w:rsidR="00703A50" w:rsidRPr="002E075E">
        <w:rPr>
          <w:rFonts w:ascii="Calibri" w:hAnsi="Calibri" w:cs="Calibri"/>
          <w:color w:val="0F243E"/>
          <w:sz w:val="20"/>
          <w:szCs w:val="20"/>
          <w:lang w:val="sr-Cyrl-RS"/>
        </w:rPr>
        <w:t>1</w:t>
      </w:r>
      <w:r w:rsidR="00B75CCF" w:rsidRPr="002E075E">
        <w:rPr>
          <w:rFonts w:ascii="Calibri" w:hAnsi="Calibri" w:cs="Calibri"/>
          <w:color w:val="0F243E"/>
          <w:sz w:val="20"/>
          <w:szCs w:val="20"/>
          <w:lang w:val="sr-Cyrl-RS"/>
        </w:rPr>
        <w:t xml:space="preserve">  „</w:t>
      </w:r>
      <w:r w:rsidR="00703A50" w:rsidRPr="002E075E">
        <w:rPr>
          <w:rFonts w:ascii="Calibri" w:hAnsi="Calibri" w:cs="Calibri"/>
          <w:color w:val="0F243E"/>
          <w:sz w:val="20"/>
          <w:szCs w:val="20"/>
          <w:lang w:val="sr-Cyrl-RS"/>
        </w:rPr>
        <w:t xml:space="preserve">Приходи од продаје услуга </w:t>
      </w:r>
      <w:r w:rsidR="00B75CCF" w:rsidRPr="002E075E">
        <w:rPr>
          <w:rFonts w:ascii="Calibri" w:hAnsi="Calibri" w:cs="Calibri"/>
          <w:color w:val="0F243E"/>
          <w:sz w:val="20"/>
          <w:szCs w:val="20"/>
          <w:lang w:val="sr-Cyrl-RS"/>
        </w:rPr>
        <w:t>“</w:t>
      </w:r>
    </w:p>
    <w:p w14:paraId="0A5C1442" w14:textId="33C401CD" w:rsidR="007852D1" w:rsidRPr="002E075E" w:rsidRDefault="007852D1" w:rsidP="00B75CCF">
      <w:pPr>
        <w:rPr>
          <w:rFonts w:ascii="Calibri" w:hAnsi="Calibri" w:cs="Calibri"/>
          <w:b/>
          <w:bCs/>
          <w:color w:val="0F243E"/>
          <w:sz w:val="20"/>
          <w:szCs w:val="20"/>
          <w:lang w:val="sr-Cyrl-RS"/>
        </w:rPr>
      </w:pPr>
      <w:r w:rsidRPr="002E075E">
        <w:rPr>
          <w:rFonts w:ascii="Calibri" w:hAnsi="Calibri" w:cs="Calibri"/>
          <w:color w:val="0F243E"/>
          <w:sz w:val="20"/>
          <w:szCs w:val="20"/>
          <w:lang w:val="sr-Cyrl-RS"/>
        </w:rPr>
        <w:t xml:space="preserve">                                        </w:t>
      </w:r>
      <w:r w:rsidR="00B75CCF" w:rsidRPr="002E075E">
        <w:rPr>
          <w:rFonts w:ascii="Calibri" w:hAnsi="Calibri" w:cs="Calibri"/>
          <w:color w:val="0F243E"/>
          <w:sz w:val="20"/>
          <w:szCs w:val="20"/>
          <w:lang w:val="sr-Cyrl-RS"/>
        </w:rPr>
        <w:t xml:space="preserve"> износ од </w:t>
      </w:r>
      <w:r w:rsidR="00703A50" w:rsidRPr="002E075E">
        <w:rPr>
          <w:rFonts w:ascii="Calibri" w:hAnsi="Calibri" w:cs="Calibri"/>
          <w:color w:val="0F243E"/>
          <w:sz w:val="20"/>
          <w:szCs w:val="20"/>
          <w:lang w:val="sr-Cyrl-RS"/>
        </w:rPr>
        <w:t>31</w:t>
      </w:r>
      <w:r w:rsidR="00B75CCF" w:rsidRPr="002E075E">
        <w:rPr>
          <w:rFonts w:ascii="Calibri" w:hAnsi="Calibri" w:cs="Calibri"/>
          <w:color w:val="0F243E"/>
          <w:sz w:val="20"/>
          <w:szCs w:val="20"/>
          <w:lang w:val="sr-Cyrl-RS"/>
        </w:rPr>
        <w:t>.</w:t>
      </w:r>
      <w:r w:rsidR="00703A50" w:rsidRPr="002E075E">
        <w:rPr>
          <w:rFonts w:ascii="Calibri" w:hAnsi="Calibri" w:cs="Calibri"/>
          <w:color w:val="0F243E"/>
          <w:sz w:val="20"/>
          <w:szCs w:val="20"/>
          <w:lang w:val="sr-Cyrl-RS"/>
        </w:rPr>
        <w:t>550</w:t>
      </w:r>
      <w:r w:rsidR="00B75CCF" w:rsidRPr="002E075E">
        <w:rPr>
          <w:rFonts w:ascii="Calibri" w:hAnsi="Calibri" w:cs="Calibri"/>
          <w:color w:val="0F243E"/>
          <w:sz w:val="20"/>
          <w:szCs w:val="20"/>
          <w:lang w:val="sr-Cyrl-RS"/>
        </w:rPr>
        <w:t>.</w:t>
      </w:r>
      <w:r w:rsidR="00703A50" w:rsidRPr="002E075E">
        <w:rPr>
          <w:rFonts w:ascii="Calibri" w:hAnsi="Calibri" w:cs="Calibri"/>
          <w:color w:val="0F243E"/>
          <w:sz w:val="20"/>
          <w:szCs w:val="20"/>
          <w:lang w:val="sr-Cyrl-RS"/>
        </w:rPr>
        <w:t>000</w:t>
      </w:r>
      <w:r w:rsidR="00B75CCF" w:rsidRPr="002E075E">
        <w:rPr>
          <w:rFonts w:ascii="Calibri" w:hAnsi="Calibri" w:cs="Calibri"/>
          <w:color w:val="0F243E"/>
          <w:sz w:val="20"/>
          <w:szCs w:val="20"/>
          <w:lang w:val="sr-Cyrl-RS"/>
        </w:rPr>
        <w:t xml:space="preserve">,00 се мења у износ од   </w:t>
      </w:r>
      <w:r w:rsidR="00703A50" w:rsidRPr="002E075E">
        <w:rPr>
          <w:rFonts w:ascii="Calibri" w:hAnsi="Calibri" w:cs="Calibri"/>
          <w:b/>
          <w:bCs/>
          <w:color w:val="0F243E"/>
          <w:sz w:val="20"/>
          <w:szCs w:val="20"/>
          <w:lang w:val="sr-Cyrl-RS"/>
        </w:rPr>
        <w:t>33</w:t>
      </w:r>
      <w:r w:rsidR="00B75CCF" w:rsidRPr="002E075E">
        <w:rPr>
          <w:rFonts w:ascii="Calibri" w:hAnsi="Calibri" w:cs="Calibri"/>
          <w:b/>
          <w:bCs/>
          <w:color w:val="0F243E"/>
          <w:sz w:val="20"/>
          <w:szCs w:val="20"/>
          <w:lang w:val="sr-Cyrl-RS"/>
        </w:rPr>
        <w:t>.</w:t>
      </w:r>
      <w:r w:rsidR="00255DBA">
        <w:rPr>
          <w:rFonts w:ascii="Calibri" w:hAnsi="Calibri" w:cs="Calibri"/>
          <w:b/>
          <w:bCs/>
          <w:color w:val="0F243E"/>
          <w:sz w:val="20"/>
          <w:szCs w:val="20"/>
          <w:lang w:val="sr-Cyrl-RS"/>
        </w:rPr>
        <w:t>75</w:t>
      </w:r>
      <w:r w:rsidR="00703A50" w:rsidRPr="002E075E">
        <w:rPr>
          <w:rFonts w:ascii="Calibri" w:hAnsi="Calibri" w:cs="Calibri"/>
          <w:b/>
          <w:bCs/>
          <w:color w:val="0F243E"/>
          <w:sz w:val="20"/>
          <w:szCs w:val="20"/>
          <w:lang w:val="sr-Cyrl-RS"/>
        </w:rPr>
        <w:t>0</w:t>
      </w:r>
      <w:r w:rsidR="00B75CCF" w:rsidRPr="002E075E">
        <w:rPr>
          <w:rFonts w:ascii="Calibri" w:hAnsi="Calibri" w:cs="Calibri"/>
          <w:b/>
          <w:bCs/>
          <w:color w:val="0F243E"/>
          <w:sz w:val="20"/>
          <w:szCs w:val="20"/>
          <w:lang w:val="sr-Cyrl-RS"/>
        </w:rPr>
        <w:t>.</w:t>
      </w:r>
      <w:r w:rsidR="00703A50" w:rsidRPr="002E075E">
        <w:rPr>
          <w:rFonts w:ascii="Calibri" w:hAnsi="Calibri" w:cs="Calibri"/>
          <w:b/>
          <w:bCs/>
          <w:color w:val="0F243E"/>
          <w:sz w:val="20"/>
          <w:szCs w:val="20"/>
          <w:lang w:val="sr-Cyrl-RS"/>
        </w:rPr>
        <w:t>000</w:t>
      </w:r>
      <w:r w:rsidR="00B75CCF" w:rsidRPr="002E075E">
        <w:rPr>
          <w:rFonts w:ascii="Calibri" w:hAnsi="Calibri" w:cs="Calibri"/>
          <w:b/>
          <w:bCs/>
          <w:color w:val="0F243E"/>
          <w:sz w:val="20"/>
          <w:szCs w:val="20"/>
          <w:lang w:val="sr-Cyrl-RS"/>
        </w:rPr>
        <w:t>,00 динара</w:t>
      </w:r>
      <w:r w:rsidRPr="002E075E">
        <w:rPr>
          <w:rFonts w:ascii="Calibri" w:hAnsi="Calibri" w:cs="Calibri"/>
          <w:b/>
          <w:bCs/>
          <w:color w:val="0F243E"/>
          <w:sz w:val="20"/>
          <w:szCs w:val="20"/>
          <w:lang w:val="sr-Cyrl-RS"/>
        </w:rPr>
        <w:t>.</w:t>
      </w:r>
      <w:r w:rsidR="00703A50" w:rsidRPr="002E075E">
        <w:rPr>
          <w:rFonts w:ascii="Calibri" w:hAnsi="Calibri" w:cs="Calibri"/>
          <w:b/>
          <w:bCs/>
          <w:color w:val="0F243E"/>
          <w:sz w:val="20"/>
          <w:szCs w:val="20"/>
          <w:lang w:val="sr-Cyrl-RS"/>
        </w:rPr>
        <w:t xml:space="preserve"> </w:t>
      </w:r>
    </w:p>
    <w:p w14:paraId="0437DBE9" w14:textId="572A30C2" w:rsidR="00703A50" w:rsidRPr="002E075E" w:rsidRDefault="00703A50" w:rsidP="00B75CCF">
      <w:pPr>
        <w:rPr>
          <w:rFonts w:ascii="Calibri" w:hAnsi="Calibri" w:cs="Calibri"/>
          <w:b/>
          <w:bCs/>
          <w:color w:val="0F243E"/>
          <w:sz w:val="20"/>
          <w:szCs w:val="20"/>
          <w:lang w:val="sr-Cyrl-RS"/>
        </w:rPr>
      </w:pPr>
      <w:r w:rsidRPr="002E075E">
        <w:rPr>
          <w:rFonts w:ascii="Calibri" w:hAnsi="Calibri" w:cs="Calibri"/>
          <w:b/>
          <w:bCs/>
          <w:color w:val="0F243E"/>
          <w:sz w:val="20"/>
          <w:szCs w:val="20"/>
          <w:lang w:val="sr-Cyrl-RS"/>
        </w:rPr>
        <w:t xml:space="preserve">Укупан приход: </w:t>
      </w:r>
      <w:r w:rsidRPr="002E075E">
        <w:rPr>
          <w:rFonts w:ascii="Calibri" w:hAnsi="Calibri" w:cs="Calibri"/>
          <w:color w:val="0F243E"/>
          <w:sz w:val="20"/>
          <w:szCs w:val="20"/>
          <w:lang w:val="sr-Cyrl-RS"/>
        </w:rPr>
        <w:t>износ од 32.230.000,00 динара</w:t>
      </w:r>
      <w:r w:rsidRPr="002E075E">
        <w:rPr>
          <w:rFonts w:ascii="Calibri" w:hAnsi="Calibri" w:cs="Calibri"/>
          <w:b/>
          <w:bCs/>
          <w:color w:val="0F243E"/>
          <w:sz w:val="20"/>
          <w:szCs w:val="20"/>
          <w:lang w:val="sr-Cyrl-RS"/>
        </w:rPr>
        <w:t xml:space="preserve"> </w:t>
      </w:r>
      <w:r w:rsidRPr="002E075E">
        <w:rPr>
          <w:rFonts w:ascii="Calibri" w:hAnsi="Calibri" w:cs="Calibri"/>
          <w:color w:val="0F243E"/>
          <w:sz w:val="20"/>
          <w:szCs w:val="20"/>
          <w:lang w:val="sr-Cyrl-RS"/>
        </w:rPr>
        <w:t>се мења у износ од</w:t>
      </w:r>
      <w:r w:rsidRPr="002E075E">
        <w:rPr>
          <w:rFonts w:ascii="Calibri" w:hAnsi="Calibri" w:cs="Calibri"/>
          <w:b/>
          <w:bCs/>
          <w:color w:val="0F243E"/>
          <w:sz w:val="20"/>
          <w:szCs w:val="20"/>
          <w:lang w:val="sr-Cyrl-RS"/>
        </w:rPr>
        <w:t xml:space="preserve"> 3</w:t>
      </w:r>
      <w:r w:rsidR="00255DBA">
        <w:rPr>
          <w:rFonts w:ascii="Calibri" w:hAnsi="Calibri" w:cs="Calibri"/>
          <w:b/>
          <w:bCs/>
          <w:color w:val="0F243E"/>
          <w:sz w:val="20"/>
          <w:szCs w:val="20"/>
          <w:lang w:val="sr-Cyrl-RS"/>
        </w:rPr>
        <w:t>4</w:t>
      </w:r>
      <w:r w:rsidRPr="002E075E">
        <w:rPr>
          <w:rFonts w:ascii="Calibri" w:hAnsi="Calibri" w:cs="Calibri"/>
          <w:b/>
          <w:bCs/>
          <w:color w:val="0F243E"/>
          <w:sz w:val="20"/>
          <w:szCs w:val="20"/>
          <w:lang w:val="sr-Cyrl-RS"/>
        </w:rPr>
        <w:t>.</w:t>
      </w:r>
      <w:r w:rsidR="00255DBA">
        <w:rPr>
          <w:rFonts w:ascii="Calibri" w:hAnsi="Calibri" w:cs="Calibri"/>
          <w:b/>
          <w:bCs/>
          <w:color w:val="0F243E"/>
          <w:sz w:val="20"/>
          <w:szCs w:val="20"/>
          <w:lang w:val="sr-Cyrl-RS"/>
        </w:rPr>
        <w:t>43</w:t>
      </w:r>
      <w:r w:rsidRPr="002E075E">
        <w:rPr>
          <w:rFonts w:ascii="Calibri" w:hAnsi="Calibri" w:cs="Calibri"/>
          <w:b/>
          <w:bCs/>
          <w:color w:val="0F243E"/>
          <w:sz w:val="20"/>
          <w:szCs w:val="20"/>
          <w:lang w:val="sr-Cyrl-RS"/>
        </w:rPr>
        <w:t xml:space="preserve">0.000,00 динара </w:t>
      </w:r>
    </w:p>
    <w:p w14:paraId="6C1498A4" w14:textId="77777777" w:rsidR="00703A50" w:rsidRPr="002E075E" w:rsidRDefault="00703A50" w:rsidP="00B75CCF">
      <w:pPr>
        <w:rPr>
          <w:rFonts w:ascii="Calibri" w:hAnsi="Calibri" w:cs="Calibri"/>
          <w:b/>
          <w:bCs/>
          <w:color w:val="0F243E"/>
          <w:sz w:val="20"/>
          <w:szCs w:val="20"/>
          <w:lang w:val="sr-Cyrl-RS"/>
        </w:rPr>
      </w:pPr>
    </w:p>
    <w:p w14:paraId="3FF618A1" w14:textId="1CBD9558" w:rsidR="007852D1" w:rsidRPr="002E075E" w:rsidRDefault="00E03572" w:rsidP="00B75CCF">
      <w:pPr>
        <w:rPr>
          <w:rFonts w:ascii="Calibri" w:hAnsi="Calibri" w:cs="Calibri"/>
          <w:color w:val="0F243E"/>
          <w:sz w:val="20"/>
          <w:szCs w:val="20"/>
          <w:lang w:val="sr-Cyrl-RS"/>
        </w:rPr>
      </w:pPr>
      <w:r w:rsidRPr="002E075E">
        <w:rPr>
          <w:rFonts w:ascii="Calibri" w:hAnsi="Calibri" w:cs="Calibri"/>
          <w:color w:val="0F243E"/>
          <w:sz w:val="20"/>
          <w:szCs w:val="20"/>
          <w:lang w:val="sr-Cyrl-RS"/>
        </w:rPr>
        <w:t>н</w:t>
      </w:r>
      <w:r w:rsidR="007852D1" w:rsidRPr="002E075E">
        <w:rPr>
          <w:rFonts w:ascii="Calibri" w:hAnsi="Calibri" w:cs="Calibri"/>
          <w:color w:val="0F243E"/>
          <w:sz w:val="20"/>
          <w:szCs w:val="20"/>
          <w:lang w:val="sr-Cyrl-RS"/>
        </w:rPr>
        <w:t xml:space="preserve">а редном броју </w:t>
      </w:r>
      <w:r w:rsidR="00703A50" w:rsidRPr="002E075E">
        <w:rPr>
          <w:rFonts w:ascii="Calibri" w:hAnsi="Calibri" w:cs="Calibri"/>
          <w:color w:val="0F243E"/>
          <w:sz w:val="20"/>
          <w:szCs w:val="20"/>
          <w:lang w:val="sr-Cyrl-RS"/>
        </w:rPr>
        <w:t>1</w:t>
      </w:r>
      <w:r w:rsidR="007852D1" w:rsidRPr="002E075E">
        <w:rPr>
          <w:rFonts w:ascii="Calibri" w:hAnsi="Calibri" w:cs="Calibri"/>
          <w:color w:val="0F243E"/>
          <w:sz w:val="20"/>
          <w:szCs w:val="20"/>
          <w:lang w:val="sr-Cyrl-RS"/>
        </w:rPr>
        <w:t>/5</w:t>
      </w:r>
      <w:r w:rsidR="00703A50" w:rsidRPr="002E075E">
        <w:rPr>
          <w:rFonts w:ascii="Calibri" w:hAnsi="Calibri" w:cs="Calibri"/>
          <w:color w:val="0F243E"/>
          <w:sz w:val="20"/>
          <w:szCs w:val="20"/>
          <w:lang w:val="sr-Cyrl-RS"/>
        </w:rPr>
        <w:t>11</w:t>
      </w:r>
      <w:r w:rsidR="007852D1" w:rsidRPr="002E075E">
        <w:rPr>
          <w:rFonts w:ascii="Calibri" w:hAnsi="Calibri" w:cs="Calibri"/>
          <w:color w:val="0F243E"/>
          <w:sz w:val="20"/>
          <w:szCs w:val="20"/>
          <w:lang w:val="sr-Cyrl-RS"/>
        </w:rPr>
        <w:t xml:space="preserve"> „</w:t>
      </w:r>
      <w:r w:rsidR="00703A50" w:rsidRPr="002E075E">
        <w:rPr>
          <w:rFonts w:ascii="Calibri" w:hAnsi="Calibri" w:cs="Calibri"/>
          <w:color w:val="0F243E"/>
          <w:sz w:val="20"/>
          <w:szCs w:val="20"/>
          <w:lang w:val="sr-Cyrl-RS"/>
        </w:rPr>
        <w:t>Трошкови сировина и основног материјала</w:t>
      </w:r>
      <w:r w:rsidR="007852D1" w:rsidRPr="002E075E">
        <w:rPr>
          <w:rFonts w:ascii="Calibri" w:hAnsi="Calibri" w:cs="Calibri"/>
          <w:color w:val="0F243E"/>
          <w:sz w:val="20"/>
          <w:szCs w:val="20"/>
          <w:lang w:val="sr-Cyrl-RS"/>
        </w:rPr>
        <w:t>“</w:t>
      </w:r>
      <w:r w:rsidR="00B75CCF" w:rsidRPr="002E075E">
        <w:rPr>
          <w:rFonts w:ascii="Calibri" w:hAnsi="Calibri" w:cs="Calibri"/>
          <w:color w:val="0F243E"/>
          <w:sz w:val="20"/>
          <w:szCs w:val="20"/>
          <w:lang w:val="sr-Cyrl-RS"/>
        </w:rPr>
        <w:t xml:space="preserve"> </w:t>
      </w:r>
    </w:p>
    <w:p w14:paraId="5267FBA5" w14:textId="5D087683" w:rsidR="00B75CCF" w:rsidRPr="002E075E" w:rsidRDefault="007852D1" w:rsidP="00B75CCF">
      <w:pPr>
        <w:rPr>
          <w:rFonts w:ascii="Calibri" w:hAnsi="Calibri" w:cs="Calibri"/>
          <w:color w:val="0F243E"/>
          <w:sz w:val="20"/>
          <w:szCs w:val="20"/>
          <w:lang w:val="sr-Cyrl-RS"/>
        </w:rPr>
      </w:pPr>
      <w:r w:rsidRPr="002E075E">
        <w:rPr>
          <w:rFonts w:ascii="Calibri" w:hAnsi="Calibri" w:cs="Calibri"/>
          <w:color w:val="0F243E"/>
          <w:sz w:val="20"/>
          <w:szCs w:val="20"/>
          <w:lang w:val="sr-Cyrl-RS"/>
        </w:rPr>
        <w:t xml:space="preserve">                                             износ од </w:t>
      </w:r>
      <w:r w:rsidR="00703A50" w:rsidRPr="002E075E">
        <w:rPr>
          <w:rFonts w:ascii="Calibri" w:hAnsi="Calibri" w:cs="Calibri"/>
          <w:color w:val="0F243E"/>
          <w:sz w:val="20"/>
          <w:szCs w:val="20"/>
          <w:lang w:val="sr-Cyrl-RS"/>
        </w:rPr>
        <w:t>300.000</w:t>
      </w:r>
      <w:r w:rsidRPr="002E075E">
        <w:rPr>
          <w:rFonts w:ascii="Calibri" w:hAnsi="Calibri" w:cs="Calibri"/>
          <w:color w:val="0F243E"/>
          <w:sz w:val="20"/>
          <w:szCs w:val="20"/>
          <w:lang w:val="sr-Cyrl-RS"/>
        </w:rPr>
        <w:t>,00 се мења у износ од</w:t>
      </w:r>
      <w:r w:rsidR="00AE25E1" w:rsidRPr="002E075E">
        <w:rPr>
          <w:rFonts w:ascii="Calibri" w:hAnsi="Calibri" w:cs="Calibri"/>
          <w:color w:val="0F243E"/>
          <w:sz w:val="20"/>
          <w:szCs w:val="20"/>
          <w:lang w:val="sr-Cyrl-RS"/>
        </w:rPr>
        <w:t xml:space="preserve"> </w:t>
      </w:r>
      <w:r w:rsidR="00AE25E1" w:rsidRPr="002E075E">
        <w:rPr>
          <w:rFonts w:ascii="Calibri" w:hAnsi="Calibri" w:cs="Calibri"/>
          <w:b/>
          <w:bCs/>
          <w:color w:val="0F243E"/>
          <w:sz w:val="20"/>
          <w:szCs w:val="20"/>
          <w:lang w:val="sr-Cyrl-RS"/>
        </w:rPr>
        <w:t>0</w:t>
      </w:r>
      <w:r w:rsidRPr="002E075E">
        <w:rPr>
          <w:rFonts w:ascii="Calibri" w:hAnsi="Calibri" w:cs="Calibri"/>
          <w:b/>
          <w:bCs/>
          <w:color w:val="0F243E"/>
          <w:sz w:val="20"/>
          <w:szCs w:val="20"/>
          <w:lang w:val="sr-Cyrl-RS"/>
        </w:rPr>
        <w:t>,00 динара</w:t>
      </w:r>
    </w:p>
    <w:p w14:paraId="1FE03A91" w14:textId="5A2493F4" w:rsidR="007852D1" w:rsidRPr="002E075E" w:rsidRDefault="00E03572" w:rsidP="007852D1">
      <w:pPr>
        <w:rPr>
          <w:rFonts w:ascii="Calibri" w:hAnsi="Calibri" w:cs="Calibri"/>
          <w:color w:val="0F243E"/>
          <w:sz w:val="20"/>
          <w:szCs w:val="20"/>
          <w:lang w:val="sr-Cyrl-RS"/>
        </w:rPr>
      </w:pPr>
      <w:r w:rsidRPr="002E075E">
        <w:rPr>
          <w:rFonts w:ascii="Calibri" w:hAnsi="Calibri" w:cs="Calibri"/>
          <w:color w:val="0F243E"/>
          <w:sz w:val="20"/>
          <w:szCs w:val="20"/>
          <w:lang w:val="sr-Cyrl-RS"/>
        </w:rPr>
        <w:t>н</w:t>
      </w:r>
      <w:r w:rsidR="007852D1" w:rsidRPr="002E075E">
        <w:rPr>
          <w:rFonts w:ascii="Calibri" w:hAnsi="Calibri" w:cs="Calibri"/>
          <w:color w:val="0F243E"/>
          <w:sz w:val="20"/>
          <w:szCs w:val="20"/>
          <w:lang w:val="sr-Cyrl-RS"/>
        </w:rPr>
        <w:t xml:space="preserve">а редном броју </w:t>
      </w:r>
      <w:r w:rsidR="00703A50" w:rsidRPr="002E075E">
        <w:rPr>
          <w:rFonts w:ascii="Calibri" w:hAnsi="Calibri" w:cs="Calibri"/>
          <w:color w:val="0F243E"/>
          <w:sz w:val="20"/>
          <w:szCs w:val="20"/>
          <w:lang w:val="sr-Cyrl-RS"/>
        </w:rPr>
        <w:t>7/522</w:t>
      </w:r>
      <w:r w:rsidR="007852D1" w:rsidRPr="002E075E">
        <w:rPr>
          <w:rFonts w:ascii="Calibri" w:hAnsi="Calibri" w:cs="Calibri"/>
          <w:color w:val="0F243E"/>
          <w:sz w:val="20"/>
          <w:szCs w:val="20"/>
          <w:lang w:val="sr-Cyrl-RS"/>
        </w:rPr>
        <w:t xml:space="preserve"> „Трошкови </w:t>
      </w:r>
      <w:r w:rsidR="00703A50" w:rsidRPr="002E075E">
        <w:rPr>
          <w:rFonts w:ascii="Calibri" w:hAnsi="Calibri" w:cs="Calibri"/>
          <w:color w:val="0F243E"/>
          <w:sz w:val="20"/>
          <w:szCs w:val="20"/>
          <w:lang w:val="sr-Cyrl-RS"/>
        </w:rPr>
        <w:t>накнада по уговору о делу</w:t>
      </w:r>
      <w:r w:rsidR="007852D1" w:rsidRPr="002E075E">
        <w:rPr>
          <w:rFonts w:ascii="Calibri" w:hAnsi="Calibri" w:cs="Calibri"/>
          <w:color w:val="0F243E"/>
          <w:sz w:val="20"/>
          <w:szCs w:val="20"/>
          <w:lang w:val="sr-Cyrl-RS"/>
        </w:rPr>
        <w:t xml:space="preserve">“ </w:t>
      </w:r>
    </w:p>
    <w:p w14:paraId="7833A16B" w14:textId="12CC450A" w:rsidR="007852D1" w:rsidRPr="002E075E" w:rsidRDefault="007852D1" w:rsidP="007852D1">
      <w:pPr>
        <w:rPr>
          <w:rFonts w:ascii="Calibri" w:hAnsi="Calibri" w:cs="Calibri"/>
          <w:color w:val="0F243E"/>
          <w:sz w:val="20"/>
          <w:szCs w:val="20"/>
          <w:lang w:val="sr-Cyrl-RS"/>
        </w:rPr>
      </w:pPr>
      <w:r w:rsidRPr="002E075E">
        <w:rPr>
          <w:rFonts w:ascii="Calibri" w:hAnsi="Calibri" w:cs="Calibri"/>
          <w:color w:val="0F243E"/>
          <w:sz w:val="20"/>
          <w:szCs w:val="20"/>
          <w:lang w:val="sr-Cyrl-RS"/>
        </w:rPr>
        <w:t xml:space="preserve">                                             износ од </w:t>
      </w:r>
      <w:r w:rsidR="00703A50" w:rsidRPr="002E075E">
        <w:rPr>
          <w:rFonts w:ascii="Calibri" w:hAnsi="Calibri" w:cs="Calibri"/>
          <w:color w:val="0F243E"/>
          <w:sz w:val="20"/>
          <w:szCs w:val="20"/>
          <w:lang w:val="sr-Cyrl-RS"/>
        </w:rPr>
        <w:t>620</w:t>
      </w:r>
      <w:r w:rsidRPr="002E075E">
        <w:rPr>
          <w:rFonts w:ascii="Calibri" w:hAnsi="Calibri" w:cs="Calibri"/>
          <w:color w:val="0F243E"/>
          <w:sz w:val="20"/>
          <w:szCs w:val="20"/>
          <w:lang w:val="sr-Cyrl-RS"/>
        </w:rPr>
        <w:t xml:space="preserve">.000,00 се мења у износ од </w:t>
      </w:r>
      <w:r w:rsidR="00255DBA">
        <w:rPr>
          <w:rFonts w:ascii="Calibri" w:hAnsi="Calibri" w:cs="Calibri"/>
          <w:b/>
          <w:bCs/>
          <w:color w:val="0F243E"/>
          <w:sz w:val="20"/>
          <w:szCs w:val="20"/>
          <w:lang w:val="sr-Cyrl-RS"/>
        </w:rPr>
        <w:t>1.5</w:t>
      </w:r>
      <w:r w:rsidR="00703A50" w:rsidRPr="002E075E">
        <w:rPr>
          <w:rFonts w:ascii="Calibri" w:hAnsi="Calibri" w:cs="Calibri"/>
          <w:b/>
          <w:bCs/>
          <w:color w:val="0F243E"/>
          <w:sz w:val="20"/>
          <w:szCs w:val="20"/>
          <w:lang w:val="sr-Cyrl-RS"/>
        </w:rPr>
        <w:t>2</w:t>
      </w:r>
      <w:r w:rsidRPr="002E075E">
        <w:rPr>
          <w:rFonts w:ascii="Calibri" w:hAnsi="Calibri" w:cs="Calibri"/>
          <w:b/>
          <w:bCs/>
          <w:color w:val="0F243E"/>
          <w:sz w:val="20"/>
          <w:szCs w:val="20"/>
          <w:lang w:val="sr-Cyrl-RS"/>
        </w:rPr>
        <w:t>0.000,00 динара</w:t>
      </w:r>
    </w:p>
    <w:p w14:paraId="1B7217C8" w14:textId="642C7EF9" w:rsidR="00FB4BD1" w:rsidRPr="002E075E" w:rsidRDefault="00E03572" w:rsidP="00FB4BD1">
      <w:pPr>
        <w:rPr>
          <w:rFonts w:ascii="Calibri" w:hAnsi="Calibri" w:cs="Calibri"/>
          <w:color w:val="0F243E"/>
          <w:sz w:val="20"/>
          <w:szCs w:val="20"/>
          <w:lang w:val="sr-Cyrl-RS"/>
        </w:rPr>
      </w:pPr>
      <w:r w:rsidRPr="002E075E">
        <w:rPr>
          <w:rFonts w:ascii="Calibri" w:hAnsi="Calibri" w:cs="Calibri"/>
          <w:color w:val="0F243E"/>
          <w:sz w:val="20"/>
          <w:szCs w:val="20"/>
          <w:lang w:val="sr-Cyrl-RS"/>
        </w:rPr>
        <w:t>н</w:t>
      </w:r>
      <w:r w:rsidR="00FB4BD1" w:rsidRPr="002E075E">
        <w:rPr>
          <w:rFonts w:ascii="Calibri" w:hAnsi="Calibri" w:cs="Calibri"/>
          <w:color w:val="0F243E"/>
          <w:sz w:val="20"/>
          <w:szCs w:val="20"/>
          <w:lang w:val="sr-Cyrl-RS"/>
        </w:rPr>
        <w:t xml:space="preserve">а редном броју </w:t>
      </w:r>
      <w:r w:rsidR="00703A50" w:rsidRPr="002E075E">
        <w:rPr>
          <w:rFonts w:ascii="Calibri" w:hAnsi="Calibri" w:cs="Calibri"/>
          <w:color w:val="0F243E"/>
          <w:sz w:val="20"/>
          <w:szCs w:val="20"/>
          <w:lang w:val="sr-Cyrl-RS"/>
        </w:rPr>
        <w:t>10</w:t>
      </w:r>
      <w:r w:rsidR="00FB4BD1" w:rsidRPr="002E075E">
        <w:rPr>
          <w:rFonts w:ascii="Calibri" w:hAnsi="Calibri" w:cs="Calibri"/>
          <w:color w:val="0F243E"/>
          <w:sz w:val="20"/>
          <w:szCs w:val="20"/>
          <w:lang w:val="sr-Cyrl-RS"/>
        </w:rPr>
        <w:t>/5</w:t>
      </w:r>
      <w:r w:rsidR="00703A50" w:rsidRPr="002E075E">
        <w:rPr>
          <w:rFonts w:ascii="Calibri" w:hAnsi="Calibri" w:cs="Calibri"/>
          <w:color w:val="0F243E"/>
          <w:sz w:val="20"/>
          <w:szCs w:val="20"/>
          <w:lang w:val="sr-Cyrl-RS"/>
        </w:rPr>
        <w:t>2</w:t>
      </w:r>
      <w:r w:rsidR="00FB4BD1" w:rsidRPr="002E075E">
        <w:rPr>
          <w:rFonts w:ascii="Calibri" w:hAnsi="Calibri" w:cs="Calibri"/>
          <w:color w:val="0F243E"/>
          <w:sz w:val="20"/>
          <w:szCs w:val="20"/>
          <w:lang w:val="sr-Cyrl-RS"/>
        </w:rPr>
        <w:t>9 „</w:t>
      </w:r>
      <w:r w:rsidR="00703A50" w:rsidRPr="002E075E">
        <w:rPr>
          <w:rFonts w:ascii="Calibri" w:hAnsi="Calibri" w:cs="Calibri"/>
          <w:color w:val="0F243E"/>
          <w:sz w:val="20"/>
          <w:szCs w:val="20"/>
          <w:lang w:val="sr-Cyrl-RS"/>
        </w:rPr>
        <w:t>Остали лични расходи</w:t>
      </w:r>
      <w:r w:rsidR="00FB4BD1" w:rsidRPr="002E075E">
        <w:rPr>
          <w:rFonts w:ascii="Calibri" w:hAnsi="Calibri" w:cs="Calibri"/>
          <w:color w:val="0F243E"/>
          <w:sz w:val="20"/>
          <w:szCs w:val="20"/>
          <w:lang w:val="sr-Cyrl-RS"/>
        </w:rPr>
        <w:t xml:space="preserve"> “ </w:t>
      </w:r>
    </w:p>
    <w:p w14:paraId="03071D8A" w14:textId="5EBCDB98" w:rsidR="00FB4BD1" w:rsidRPr="002E075E" w:rsidRDefault="00FB4BD1" w:rsidP="00FB4BD1">
      <w:pPr>
        <w:rPr>
          <w:rFonts w:ascii="Calibri" w:hAnsi="Calibri" w:cs="Calibri"/>
          <w:b/>
          <w:bCs/>
          <w:color w:val="0F243E"/>
          <w:sz w:val="20"/>
          <w:szCs w:val="20"/>
          <w:lang w:val="sr-Cyrl-RS"/>
        </w:rPr>
      </w:pPr>
      <w:r w:rsidRPr="002E075E">
        <w:rPr>
          <w:rFonts w:ascii="Calibri" w:hAnsi="Calibri" w:cs="Calibri"/>
          <w:color w:val="0F243E"/>
          <w:sz w:val="20"/>
          <w:szCs w:val="20"/>
          <w:lang w:val="sr-Cyrl-RS"/>
        </w:rPr>
        <w:t xml:space="preserve">                                             износ од </w:t>
      </w:r>
      <w:r w:rsidR="00385768" w:rsidRPr="002E075E">
        <w:rPr>
          <w:rFonts w:ascii="Calibri" w:hAnsi="Calibri" w:cs="Calibri"/>
          <w:color w:val="0F243E"/>
          <w:sz w:val="20"/>
          <w:szCs w:val="20"/>
        </w:rPr>
        <w:t>1.</w:t>
      </w:r>
      <w:r w:rsidR="00703A50" w:rsidRPr="002E075E">
        <w:rPr>
          <w:rFonts w:ascii="Calibri" w:hAnsi="Calibri" w:cs="Calibri"/>
          <w:color w:val="0F243E"/>
          <w:sz w:val="20"/>
          <w:szCs w:val="20"/>
          <w:lang w:val="sr-Cyrl-RS"/>
        </w:rPr>
        <w:t>23</w:t>
      </w:r>
      <w:r w:rsidRPr="002E075E">
        <w:rPr>
          <w:rFonts w:ascii="Calibri" w:hAnsi="Calibri" w:cs="Calibri"/>
          <w:color w:val="0F243E"/>
          <w:sz w:val="20"/>
          <w:szCs w:val="20"/>
          <w:lang w:val="sr-Cyrl-RS"/>
        </w:rPr>
        <w:t xml:space="preserve">0.000,00 се мења у износ од </w:t>
      </w:r>
      <w:r w:rsidR="00703A50" w:rsidRPr="002E075E">
        <w:rPr>
          <w:rFonts w:ascii="Calibri" w:hAnsi="Calibri" w:cs="Calibri"/>
          <w:b/>
          <w:bCs/>
          <w:color w:val="0F243E"/>
          <w:sz w:val="20"/>
          <w:szCs w:val="20"/>
          <w:lang w:val="sr-Cyrl-RS"/>
        </w:rPr>
        <w:t>2.1</w:t>
      </w:r>
      <w:r w:rsidR="00255DBA">
        <w:rPr>
          <w:rFonts w:ascii="Calibri" w:hAnsi="Calibri" w:cs="Calibri"/>
          <w:b/>
          <w:bCs/>
          <w:color w:val="0F243E"/>
          <w:sz w:val="20"/>
          <w:szCs w:val="20"/>
          <w:lang w:val="sr-Cyrl-RS"/>
        </w:rPr>
        <w:t>3</w:t>
      </w:r>
      <w:r w:rsidR="00703A50" w:rsidRPr="002E075E">
        <w:rPr>
          <w:rFonts w:ascii="Calibri" w:hAnsi="Calibri" w:cs="Calibri"/>
          <w:b/>
          <w:bCs/>
          <w:color w:val="0F243E"/>
          <w:sz w:val="20"/>
          <w:szCs w:val="20"/>
          <w:lang w:val="sr-Cyrl-RS"/>
        </w:rPr>
        <w:t>0</w:t>
      </w:r>
      <w:r w:rsidRPr="002E075E">
        <w:rPr>
          <w:rFonts w:ascii="Calibri" w:hAnsi="Calibri" w:cs="Calibri"/>
          <w:b/>
          <w:bCs/>
          <w:color w:val="0F243E"/>
          <w:sz w:val="20"/>
          <w:szCs w:val="20"/>
          <w:lang w:val="sr-Cyrl-RS"/>
        </w:rPr>
        <w:t>.</w:t>
      </w:r>
      <w:r w:rsidR="00703A50" w:rsidRPr="002E075E">
        <w:rPr>
          <w:rFonts w:ascii="Calibri" w:hAnsi="Calibri" w:cs="Calibri"/>
          <w:b/>
          <w:bCs/>
          <w:color w:val="0F243E"/>
          <w:sz w:val="20"/>
          <w:szCs w:val="20"/>
          <w:lang w:val="sr-Cyrl-RS"/>
        </w:rPr>
        <w:t>000</w:t>
      </w:r>
      <w:r w:rsidRPr="002E075E">
        <w:rPr>
          <w:rFonts w:ascii="Calibri" w:hAnsi="Calibri" w:cs="Calibri"/>
          <w:b/>
          <w:bCs/>
          <w:color w:val="0F243E"/>
          <w:sz w:val="20"/>
          <w:szCs w:val="20"/>
          <w:lang w:val="sr-Cyrl-RS"/>
        </w:rPr>
        <w:t>,00 динара</w:t>
      </w:r>
    </w:p>
    <w:p w14:paraId="2E88AA85" w14:textId="539C9C34" w:rsidR="00703A50" w:rsidRPr="002E075E" w:rsidRDefault="00703A50" w:rsidP="00703A50">
      <w:pPr>
        <w:rPr>
          <w:rFonts w:ascii="Calibri" w:hAnsi="Calibri" w:cs="Calibri"/>
          <w:color w:val="0F243E"/>
          <w:sz w:val="20"/>
          <w:szCs w:val="20"/>
          <w:lang w:val="sr-Cyrl-RS"/>
        </w:rPr>
      </w:pPr>
      <w:r w:rsidRPr="002E075E">
        <w:rPr>
          <w:rFonts w:ascii="Calibri" w:hAnsi="Calibri" w:cs="Calibri"/>
          <w:color w:val="0F243E"/>
          <w:sz w:val="20"/>
          <w:szCs w:val="20"/>
          <w:lang w:val="sr-Cyrl-RS"/>
        </w:rPr>
        <w:t xml:space="preserve">на редном броју 13/539 „Трошкови осталих производних услуга “ </w:t>
      </w:r>
    </w:p>
    <w:p w14:paraId="4C026C1C" w14:textId="36A8D889" w:rsidR="00703A50" w:rsidRPr="002E075E" w:rsidRDefault="00703A50" w:rsidP="00703A50">
      <w:pPr>
        <w:rPr>
          <w:rFonts w:ascii="Calibri" w:hAnsi="Calibri" w:cs="Calibri"/>
          <w:color w:val="0F243E"/>
          <w:sz w:val="20"/>
          <w:szCs w:val="20"/>
          <w:lang w:val="sr-Cyrl-RS"/>
        </w:rPr>
      </w:pPr>
      <w:r w:rsidRPr="002E075E">
        <w:rPr>
          <w:rFonts w:ascii="Calibri" w:hAnsi="Calibri" w:cs="Calibri"/>
          <w:color w:val="0F243E"/>
          <w:sz w:val="20"/>
          <w:szCs w:val="20"/>
          <w:lang w:val="sr-Cyrl-RS"/>
        </w:rPr>
        <w:t xml:space="preserve">                                             износ од 710.000,00 се мења у износ од </w:t>
      </w:r>
      <w:r w:rsidRPr="002E075E">
        <w:rPr>
          <w:rFonts w:ascii="Calibri" w:hAnsi="Calibri" w:cs="Calibri"/>
          <w:b/>
          <w:bCs/>
          <w:color w:val="0F243E"/>
          <w:sz w:val="20"/>
          <w:szCs w:val="20"/>
          <w:lang w:val="sr-Cyrl-RS"/>
        </w:rPr>
        <w:t>1.010.000,00 динара</w:t>
      </w:r>
    </w:p>
    <w:p w14:paraId="0687C2AF" w14:textId="5562A8D1" w:rsidR="00703A50" w:rsidRPr="002E075E" w:rsidRDefault="00703A50" w:rsidP="00703A50">
      <w:pPr>
        <w:rPr>
          <w:rFonts w:ascii="Calibri" w:hAnsi="Calibri" w:cs="Calibri"/>
          <w:color w:val="0F243E"/>
          <w:sz w:val="20"/>
          <w:szCs w:val="20"/>
          <w:lang w:val="sr-Cyrl-RS"/>
        </w:rPr>
      </w:pPr>
      <w:r w:rsidRPr="002E075E">
        <w:rPr>
          <w:rFonts w:ascii="Calibri" w:hAnsi="Calibri" w:cs="Calibri"/>
          <w:color w:val="0F243E"/>
          <w:sz w:val="20"/>
          <w:szCs w:val="20"/>
          <w:lang w:val="sr-Cyrl-RS"/>
        </w:rPr>
        <w:t>на редном броју 1</w:t>
      </w:r>
      <w:r w:rsidR="004775A6" w:rsidRPr="002E075E">
        <w:rPr>
          <w:rFonts w:ascii="Calibri" w:hAnsi="Calibri" w:cs="Calibri"/>
          <w:color w:val="0F243E"/>
          <w:sz w:val="20"/>
          <w:szCs w:val="20"/>
          <w:lang w:val="sr-Cyrl-RS"/>
        </w:rPr>
        <w:t>5</w:t>
      </w:r>
      <w:r w:rsidRPr="002E075E">
        <w:rPr>
          <w:rFonts w:ascii="Calibri" w:hAnsi="Calibri" w:cs="Calibri"/>
          <w:color w:val="0F243E"/>
          <w:sz w:val="20"/>
          <w:szCs w:val="20"/>
          <w:lang w:val="sr-Cyrl-RS"/>
        </w:rPr>
        <w:t>/5</w:t>
      </w:r>
      <w:r w:rsidR="004775A6" w:rsidRPr="002E075E">
        <w:rPr>
          <w:rFonts w:ascii="Calibri" w:hAnsi="Calibri" w:cs="Calibri"/>
          <w:color w:val="0F243E"/>
          <w:sz w:val="20"/>
          <w:szCs w:val="20"/>
          <w:lang w:val="sr-Cyrl-RS"/>
        </w:rPr>
        <w:t>50</w:t>
      </w:r>
      <w:r w:rsidRPr="002E075E">
        <w:rPr>
          <w:rFonts w:ascii="Calibri" w:hAnsi="Calibri" w:cs="Calibri"/>
          <w:color w:val="0F243E"/>
          <w:sz w:val="20"/>
          <w:szCs w:val="20"/>
          <w:lang w:val="sr-Cyrl-RS"/>
        </w:rPr>
        <w:t xml:space="preserve"> „</w:t>
      </w:r>
      <w:r w:rsidR="004775A6" w:rsidRPr="002E075E">
        <w:rPr>
          <w:rFonts w:ascii="Calibri" w:hAnsi="Calibri" w:cs="Calibri"/>
          <w:color w:val="0F243E"/>
          <w:sz w:val="20"/>
          <w:szCs w:val="20"/>
          <w:lang w:val="sr-Cyrl-RS"/>
        </w:rPr>
        <w:t>Трошкови непроизводних услуга</w:t>
      </w:r>
      <w:r w:rsidRPr="002E075E">
        <w:rPr>
          <w:rFonts w:ascii="Calibri" w:hAnsi="Calibri" w:cs="Calibri"/>
          <w:color w:val="0F243E"/>
          <w:sz w:val="20"/>
          <w:szCs w:val="20"/>
          <w:lang w:val="sr-Cyrl-RS"/>
        </w:rPr>
        <w:t xml:space="preserve"> “ </w:t>
      </w:r>
    </w:p>
    <w:p w14:paraId="21446EEB" w14:textId="272E4CF8" w:rsidR="00703A50" w:rsidRPr="002E075E" w:rsidRDefault="00703A50" w:rsidP="00703A50">
      <w:pPr>
        <w:rPr>
          <w:rFonts w:ascii="Calibri" w:hAnsi="Calibri" w:cs="Calibri"/>
          <w:b/>
          <w:bCs/>
          <w:color w:val="0F243E"/>
          <w:sz w:val="20"/>
          <w:szCs w:val="20"/>
          <w:lang w:val="sr-Cyrl-RS"/>
        </w:rPr>
      </w:pPr>
      <w:r w:rsidRPr="002E075E">
        <w:rPr>
          <w:rFonts w:ascii="Calibri" w:hAnsi="Calibri" w:cs="Calibri"/>
          <w:color w:val="0F243E"/>
          <w:sz w:val="20"/>
          <w:szCs w:val="20"/>
          <w:lang w:val="sr-Cyrl-RS"/>
        </w:rPr>
        <w:t xml:space="preserve">                                             износ од </w:t>
      </w:r>
      <w:r w:rsidR="004775A6" w:rsidRPr="002E075E">
        <w:rPr>
          <w:rFonts w:ascii="Calibri" w:hAnsi="Calibri" w:cs="Calibri"/>
          <w:color w:val="0F243E"/>
          <w:sz w:val="20"/>
          <w:szCs w:val="20"/>
          <w:lang w:val="sr-Cyrl-RS"/>
        </w:rPr>
        <w:t>360</w:t>
      </w:r>
      <w:r w:rsidRPr="002E075E">
        <w:rPr>
          <w:rFonts w:ascii="Calibri" w:hAnsi="Calibri" w:cs="Calibri"/>
          <w:color w:val="0F243E"/>
          <w:sz w:val="20"/>
          <w:szCs w:val="20"/>
          <w:lang w:val="sr-Cyrl-RS"/>
        </w:rPr>
        <w:t xml:space="preserve">.000,00 се мења у износ од </w:t>
      </w:r>
      <w:r w:rsidR="004775A6" w:rsidRPr="002E075E">
        <w:rPr>
          <w:rFonts w:ascii="Calibri" w:hAnsi="Calibri" w:cs="Calibri"/>
          <w:b/>
          <w:bCs/>
          <w:color w:val="0F243E"/>
          <w:sz w:val="20"/>
          <w:szCs w:val="20"/>
          <w:lang w:val="sr-Cyrl-RS"/>
        </w:rPr>
        <w:t>660</w:t>
      </w:r>
      <w:r w:rsidRPr="002E075E">
        <w:rPr>
          <w:rFonts w:ascii="Calibri" w:hAnsi="Calibri" w:cs="Calibri"/>
          <w:b/>
          <w:bCs/>
          <w:color w:val="0F243E"/>
          <w:sz w:val="20"/>
          <w:szCs w:val="20"/>
          <w:lang w:val="sr-Cyrl-RS"/>
        </w:rPr>
        <w:t>.000,00 динара</w:t>
      </w:r>
    </w:p>
    <w:p w14:paraId="0C497C43" w14:textId="1433778D" w:rsidR="004775A6" w:rsidRPr="002E075E" w:rsidRDefault="004775A6" w:rsidP="00703A50">
      <w:pPr>
        <w:rPr>
          <w:rFonts w:ascii="Calibri" w:hAnsi="Calibri" w:cs="Calibri"/>
          <w:color w:val="0F243E"/>
          <w:sz w:val="20"/>
          <w:szCs w:val="20"/>
          <w:lang w:val="sr-Cyrl-RS"/>
        </w:rPr>
      </w:pPr>
      <w:r w:rsidRPr="002E075E">
        <w:rPr>
          <w:rFonts w:ascii="Calibri" w:hAnsi="Calibri" w:cs="Calibri"/>
          <w:b/>
          <w:bCs/>
          <w:color w:val="0F243E"/>
          <w:sz w:val="20"/>
          <w:szCs w:val="20"/>
          <w:lang w:val="sr-Cyrl-RS"/>
        </w:rPr>
        <w:t xml:space="preserve">Укупан трошак: </w:t>
      </w:r>
      <w:r w:rsidRPr="002E075E">
        <w:rPr>
          <w:rFonts w:ascii="Calibri" w:hAnsi="Calibri" w:cs="Calibri"/>
          <w:color w:val="0F243E"/>
          <w:sz w:val="20"/>
          <w:szCs w:val="20"/>
          <w:lang w:val="sr-Cyrl-RS"/>
        </w:rPr>
        <w:t>износ</w:t>
      </w:r>
      <w:r w:rsidRPr="002E075E">
        <w:rPr>
          <w:rFonts w:ascii="Calibri" w:hAnsi="Calibri" w:cs="Calibri"/>
          <w:b/>
          <w:bCs/>
          <w:color w:val="0F243E"/>
          <w:sz w:val="20"/>
          <w:szCs w:val="20"/>
          <w:lang w:val="sr-Cyrl-RS"/>
        </w:rPr>
        <w:t xml:space="preserve"> </w:t>
      </w:r>
      <w:r w:rsidRPr="002E075E">
        <w:rPr>
          <w:rFonts w:ascii="Calibri" w:hAnsi="Calibri" w:cs="Calibri"/>
          <w:color w:val="0F243E"/>
          <w:sz w:val="20"/>
          <w:szCs w:val="20"/>
          <w:lang w:val="sr-Cyrl-RS"/>
        </w:rPr>
        <w:t>од 32.21</w:t>
      </w:r>
      <w:r w:rsidR="008E1842">
        <w:rPr>
          <w:rFonts w:ascii="Calibri" w:hAnsi="Calibri" w:cs="Calibri"/>
          <w:color w:val="0F243E"/>
          <w:sz w:val="20"/>
          <w:szCs w:val="20"/>
        </w:rPr>
        <w:t>8</w:t>
      </w:r>
      <w:r w:rsidRPr="002E075E">
        <w:rPr>
          <w:rFonts w:ascii="Calibri" w:hAnsi="Calibri" w:cs="Calibri"/>
          <w:color w:val="0F243E"/>
          <w:sz w:val="20"/>
          <w:szCs w:val="20"/>
          <w:lang w:val="sr-Cyrl-RS"/>
        </w:rPr>
        <w:t xml:space="preserve">.146,00 динара мења у износ од </w:t>
      </w:r>
      <w:r w:rsidRPr="002E075E">
        <w:rPr>
          <w:rFonts w:ascii="Calibri" w:hAnsi="Calibri" w:cs="Calibri"/>
          <w:b/>
          <w:bCs/>
          <w:color w:val="0F243E"/>
          <w:sz w:val="20"/>
          <w:szCs w:val="20"/>
          <w:lang w:val="sr-Cyrl-RS"/>
        </w:rPr>
        <w:t>3</w:t>
      </w:r>
      <w:r w:rsidR="00255DBA">
        <w:rPr>
          <w:rFonts w:ascii="Calibri" w:hAnsi="Calibri" w:cs="Calibri"/>
          <w:b/>
          <w:bCs/>
          <w:color w:val="0F243E"/>
          <w:sz w:val="20"/>
          <w:szCs w:val="20"/>
          <w:lang w:val="sr-Cyrl-RS"/>
        </w:rPr>
        <w:t>4.418</w:t>
      </w:r>
      <w:r w:rsidRPr="002E075E">
        <w:rPr>
          <w:rFonts w:ascii="Calibri" w:hAnsi="Calibri" w:cs="Calibri"/>
          <w:b/>
          <w:bCs/>
          <w:color w:val="0F243E"/>
          <w:sz w:val="20"/>
          <w:szCs w:val="20"/>
          <w:lang w:val="sr-Cyrl-RS"/>
        </w:rPr>
        <w:t>.</w:t>
      </w:r>
      <w:r w:rsidR="00255DBA">
        <w:rPr>
          <w:rFonts w:ascii="Calibri" w:hAnsi="Calibri" w:cs="Calibri"/>
          <w:b/>
          <w:bCs/>
          <w:color w:val="0F243E"/>
          <w:sz w:val="20"/>
          <w:szCs w:val="20"/>
          <w:lang w:val="sr-Cyrl-RS"/>
        </w:rPr>
        <w:t>146</w:t>
      </w:r>
      <w:r w:rsidRPr="002E075E">
        <w:rPr>
          <w:rFonts w:ascii="Calibri" w:hAnsi="Calibri" w:cs="Calibri"/>
          <w:b/>
          <w:bCs/>
          <w:color w:val="0F243E"/>
          <w:sz w:val="20"/>
          <w:szCs w:val="20"/>
          <w:lang w:val="sr-Cyrl-RS"/>
        </w:rPr>
        <w:t>,00 динара</w:t>
      </w:r>
    </w:p>
    <w:p w14:paraId="2736B80E" w14:textId="77777777" w:rsidR="005C1B0B" w:rsidRPr="002E075E" w:rsidRDefault="005C1B0B" w:rsidP="00FB4BD1">
      <w:pPr>
        <w:jc w:val="center"/>
        <w:rPr>
          <w:rFonts w:ascii="Calibri" w:hAnsi="Calibri" w:cs="Calibri"/>
          <w:color w:val="0F243E"/>
          <w:sz w:val="20"/>
          <w:szCs w:val="20"/>
          <w:lang w:val="sr-Cyrl-RS"/>
        </w:rPr>
      </w:pPr>
    </w:p>
    <w:p w14:paraId="50FFA5CC" w14:textId="2E8108AE" w:rsidR="007852D1" w:rsidRPr="002E075E" w:rsidRDefault="00FB4BD1" w:rsidP="00FB4BD1">
      <w:pPr>
        <w:jc w:val="center"/>
        <w:rPr>
          <w:rFonts w:ascii="Calibri" w:hAnsi="Calibri" w:cs="Calibri"/>
          <w:color w:val="0F243E"/>
          <w:sz w:val="20"/>
          <w:szCs w:val="20"/>
          <w:lang w:val="sr-Cyrl-RS"/>
        </w:rPr>
      </w:pPr>
      <w:r w:rsidRPr="002E075E">
        <w:rPr>
          <w:rFonts w:ascii="Calibri" w:hAnsi="Calibri" w:cs="Calibri"/>
          <w:color w:val="0F243E"/>
          <w:sz w:val="20"/>
          <w:szCs w:val="20"/>
          <w:lang w:val="sr-Latn-RS"/>
        </w:rPr>
        <w:t xml:space="preserve">VI </w:t>
      </w:r>
      <w:r w:rsidRPr="002E075E">
        <w:rPr>
          <w:rFonts w:ascii="Calibri" w:hAnsi="Calibri" w:cs="Calibri"/>
          <w:color w:val="0F243E"/>
          <w:sz w:val="20"/>
          <w:szCs w:val="20"/>
          <w:lang w:val="sr-Cyrl-RS"/>
        </w:rPr>
        <w:t>ПЛАН ЗАРАДА И ЗАПОШЉАВАЊА</w:t>
      </w:r>
    </w:p>
    <w:p w14:paraId="7CF0CF78" w14:textId="77777777" w:rsidR="0093413F" w:rsidRPr="002E075E" w:rsidRDefault="0093413F" w:rsidP="00FB4BD1">
      <w:pPr>
        <w:jc w:val="center"/>
        <w:rPr>
          <w:rFonts w:ascii="Calibri" w:hAnsi="Calibri" w:cs="Calibri"/>
          <w:color w:val="0F243E"/>
          <w:sz w:val="20"/>
          <w:szCs w:val="20"/>
          <w:lang w:val="sr-Cyrl-RS"/>
        </w:rPr>
      </w:pPr>
    </w:p>
    <w:p w14:paraId="1C6D5966" w14:textId="6AFD9E99" w:rsidR="005C1B0B" w:rsidRPr="002E075E" w:rsidRDefault="005C1B0B" w:rsidP="005C1B0B">
      <w:pPr>
        <w:rPr>
          <w:rFonts w:ascii="Calibri" w:hAnsi="Calibri" w:cs="Calibri"/>
          <w:i/>
          <w:iCs/>
          <w:color w:val="0F243E"/>
          <w:sz w:val="20"/>
          <w:szCs w:val="20"/>
          <w:lang w:val="sr-Cyrl-RS"/>
        </w:rPr>
      </w:pPr>
      <w:r w:rsidRPr="002E075E">
        <w:rPr>
          <w:rFonts w:ascii="Calibri" w:hAnsi="Calibri" w:cs="Calibri"/>
          <w:i/>
          <w:iCs/>
          <w:color w:val="0F243E"/>
          <w:sz w:val="20"/>
          <w:szCs w:val="20"/>
          <w:lang w:val="sr-Cyrl-RS"/>
        </w:rPr>
        <w:t>Политика зарада и запошљавања</w:t>
      </w:r>
    </w:p>
    <w:p w14:paraId="63F52C84" w14:textId="77777777" w:rsidR="00FB4BD1" w:rsidRPr="002E075E" w:rsidRDefault="00FB4BD1" w:rsidP="00FB4BD1">
      <w:pPr>
        <w:jc w:val="center"/>
        <w:rPr>
          <w:rFonts w:ascii="Calibri" w:hAnsi="Calibri" w:cs="Calibri"/>
          <w:color w:val="0F243E"/>
          <w:sz w:val="20"/>
          <w:szCs w:val="20"/>
          <w:lang w:val="sr-Cyrl-RS"/>
        </w:rPr>
      </w:pPr>
    </w:p>
    <w:p w14:paraId="21D991A5" w14:textId="6165C0FD" w:rsidR="00AE25E1" w:rsidRPr="002E075E" w:rsidRDefault="005C1B0B" w:rsidP="00AE25E1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  <w:bookmarkStart w:id="1" w:name="_Hlk175656398"/>
      <w:r w:rsidRPr="002E075E">
        <w:rPr>
          <w:rFonts w:ascii="Calibri" w:hAnsi="Calibri" w:cs="Calibri"/>
          <w:sz w:val="20"/>
          <w:szCs w:val="20"/>
          <w:lang w:val="sr-Cyrl-CS"/>
        </w:rPr>
        <w:t xml:space="preserve">                 </w:t>
      </w:r>
      <w:r w:rsidR="00EC50E1" w:rsidRPr="002E075E">
        <w:rPr>
          <w:rFonts w:asciiTheme="minorHAnsi" w:hAnsiTheme="minorHAnsi" w:cstheme="minorHAnsi"/>
          <w:sz w:val="20"/>
          <w:szCs w:val="20"/>
          <w:lang w:val="sr-Cyrl-CS"/>
        </w:rPr>
        <w:t xml:space="preserve">У ставу </w:t>
      </w:r>
      <w:r w:rsidR="00AE25E1" w:rsidRPr="002E075E">
        <w:rPr>
          <w:rFonts w:asciiTheme="minorHAnsi" w:hAnsiTheme="minorHAnsi" w:cstheme="minorHAnsi"/>
          <w:sz w:val="20"/>
          <w:szCs w:val="20"/>
          <w:lang w:val="sr-Cyrl-CS"/>
        </w:rPr>
        <w:t>5</w:t>
      </w:r>
      <w:r w:rsidR="00EC50E1" w:rsidRPr="002E075E">
        <w:rPr>
          <w:rFonts w:asciiTheme="minorHAnsi" w:hAnsiTheme="minorHAnsi" w:cstheme="minorHAnsi"/>
          <w:sz w:val="20"/>
          <w:szCs w:val="20"/>
          <w:lang w:val="sr-Cyrl-CS"/>
        </w:rPr>
        <w:t xml:space="preserve"> програма пословања после речи „</w:t>
      </w:r>
      <w:r w:rsidR="00AE25E1" w:rsidRPr="002E075E">
        <w:rPr>
          <w:rFonts w:asciiTheme="minorHAnsi" w:hAnsiTheme="minorHAnsi" w:cstheme="minorHAnsi"/>
          <w:sz w:val="20"/>
          <w:szCs w:val="20"/>
          <w:lang w:val="sr-Cyrl-CS"/>
        </w:rPr>
        <w:t>исплату накнаде</w:t>
      </w:r>
      <w:r w:rsidR="00EC50E1" w:rsidRPr="002E075E">
        <w:rPr>
          <w:rFonts w:asciiTheme="minorHAnsi" w:hAnsiTheme="minorHAnsi" w:cstheme="minorHAnsi"/>
          <w:sz w:val="20"/>
          <w:szCs w:val="20"/>
          <w:lang w:val="sr-Cyrl-CS"/>
        </w:rPr>
        <w:t>“ мења се текст и гласи</w:t>
      </w:r>
      <w:r w:rsidR="00AE25E1" w:rsidRPr="002E075E">
        <w:rPr>
          <w:rFonts w:asciiTheme="minorHAnsi" w:hAnsiTheme="minorHAnsi" w:cstheme="minorHAnsi"/>
          <w:sz w:val="20"/>
          <w:szCs w:val="20"/>
          <w:lang w:val="sr-Cyrl-CS"/>
        </w:rPr>
        <w:t>:</w:t>
      </w:r>
      <w:r w:rsidR="00EC50E1" w:rsidRPr="002E075E">
        <w:rPr>
          <w:rFonts w:asciiTheme="minorHAnsi" w:hAnsiTheme="minorHAnsi" w:cstheme="minorHAnsi"/>
          <w:sz w:val="20"/>
          <w:szCs w:val="20"/>
          <w:lang w:val="sr-Cyrl-CS"/>
        </w:rPr>
        <w:t xml:space="preserve"> </w:t>
      </w:r>
      <w:r w:rsidR="00AE25E1" w:rsidRPr="002E075E">
        <w:rPr>
          <w:rFonts w:asciiTheme="minorHAnsi" w:hAnsiTheme="minorHAnsi" w:cstheme="minorHAnsi"/>
          <w:sz w:val="20"/>
          <w:szCs w:val="20"/>
          <w:lang w:val="sr-Cyrl-CS"/>
        </w:rPr>
        <w:t xml:space="preserve">за </w:t>
      </w:r>
      <w:r w:rsidR="00255DBA">
        <w:rPr>
          <w:rFonts w:asciiTheme="minorHAnsi" w:hAnsiTheme="minorHAnsi" w:cstheme="minorHAnsi"/>
          <w:sz w:val="20"/>
          <w:szCs w:val="20"/>
          <w:lang w:val="sr-Cyrl-CS"/>
        </w:rPr>
        <w:t>три</w:t>
      </w:r>
      <w:r w:rsidR="00AE25E1" w:rsidRPr="002E075E">
        <w:rPr>
          <w:rFonts w:asciiTheme="minorHAnsi" w:hAnsiTheme="minorHAnsi" w:cstheme="minorHAnsi"/>
          <w:sz w:val="20"/>
          <w:szCs w:val="20"/>
          <w:lang w:val="sr-Cyrl-CS"/>
        </w:rPr>
        <w:t xml:space="preserve"> особе које смо ангажовали   преко уговора о делу. Додатно ангажовање радника условљено је повећаним обимом посла и одласка једног запосленог у пензију.</w:t>
      </w:r>
    </w:p>
    <w:p w14:paraId="5A657315" w14:textId="0CA37F92" w:rsidR="00EC50E1" w:rsidRDefault="00AE25E1" w:rsidP="00575BEA">
      <w:pPr>
        <w:jc w:val="both"/>
        <w:rPr>
          <w:rFonts w:asciiTheme="minorHAnsi" w:hAnsiTheme="minorHAnsi" w:cstheme="minorHAnsi"/>
          <w:sz w:val="20"/>
          <w:szCs w:val="20"/>
          <w:lang w:val="sr-Cyrl-RS"/>
        </w:rPr>
      </w:pPr>
      <w:r w:rsidRPr="002E075E">
        <w:rPr>
          <w:rFonts w:asciiTheme="minorHAnsi" w:hAnsiTheme="minorHAnsi" w:cstheme="minorHAnsi"/>
          <w:sz w:val="20"/>
          <w:szCs w:val="20"/>
          <w:lang w:val="sr-Cyrl-CS"/>
        </w:rPr>
        <w:t xml:space="preserve">                   У ставу 7 програма пословања после речи „</w:t>
      </w:r>
      <w:r w:rsidR="002E075E" w:rsidRPr="002E075E">
        <w:rPr>
          <w:rFonts w:asciiTheme="minorHAnsi" w:hAnsiTheme="minorHAnsi" w:cstheme="minorHAnsi"/>
          <w:sz w:val="20"/>
          <w:szCs w:val="20"/>
        </w:rPr>
        <w:t>врши</w:t>
      </w:r>
      <w:r w:rsidR="002E075E" w:rsidRPr="002E075E">
        <w:rPr>
          <w:rFonts w:asciiTheme="minorHAnsi" w:eastAsia="Times Roman Cirilica" w:hAnsiTheme="minorHAnsi" w:cstheme="minorHAnsi"/>
          <w:sz w:val="20"/>
          <w:szCs w:val="20"/>
        </w:rPr>
        <w:t xml:space="preserve"> </w:t>
      </w:r>
      <w:r w:rsidR="002E075E" w:rsidRPr="002E075E">
        <w:rPr>
          <w:rFonts w:asciiTheme="minorHAnsi" w:hAnsiTheme="minorHAnsi" w:cstheme="minorHAnsi"/>
          <w:sz w:val="20"/>
          <w:szCs w:val="20"/>
        </w:rPr>
        <w:t>се</w:t>
      </w:r>
      <w:r w:rsidR="002E075E" w:rsidRPr="002E075E">
        <w:rPr>
          <w:rFonts w:asciiTheme="minorHAnsi" w:eastAsia="Times Roman Cirilica" w:hAnsiTheme="minorHAnsi" w:cstheme="minorHAnsi"/>
          <w:sz w:val="20"/>
          <w:szCs w:val="20"/>
        </w:rPr>
        <w:t xml:space="preserve"> </w:t>
      </w:r>
      <w:r w:rsidR="002E075E" w:rsidRPr="002E075E">
        <w:rPr>
          <w:rFonts w:asciiTheme="minorHAnsi" w:hAnsiTheme="minorHAnsi" w:cstheme="minorHAnsi"/>
          <w:sz w:val="20"/>
          <w:szCs w:val="20"/>
        </w:rPr>
        <w:t>исплата</w:t>
      </w:r>
      <w:r w:rsidR="002E075E" w:rsidRPr="002E075E">
        <w:rPr>
          <w:rFonts w:asciiTheme="minorHAnsi" w:hAnsiTheme="minorHAnsi" w:cstheme="minorHAnsi"/>
          <w:sz w:val="20"/>
          <w:szCs w:val="20"/>
          <w:lang w:val="sr-Cyrl-RS"/>
        </w:rPr>
        <w:t>“</w:t>
      </w:r>
      <w:r w:rsidR="002E075E" w:rsidRPr="002E075E">
        <w:rPr>
          <w:rFonts w:ascii="Book Antiqua" w:eastAsia="Times Roman Cirilica" w:hAnsi="Book Antiqua" w:cs="Times Roman Cirilica"/>
          <w:sz w:val="20"/>
          <w:szCs w:val="20"/>
        </w:rPr>
        <w:t xml:space="preserve">  </w:t>
      </w:r>
      <w:r w:rsidR="002E075E" w:rsidRPr="002E075E">
        <w:rPr>
          <w:rFonts w:asciiTheme="minorHAnsi" w:hAnsiTheme="minorHAnsi" w:cstheme="minorHAnsi"/>
          <w:sz w:val="20"/>
          <w:szCs w:val="20"/>
          <w:lang w:val="sr-Cyrl-RS"/>
        </w:rPr>
        <w:t>додаје се текст који гласи: јубиларних награда, отпремнине, топлог оброка и регреса за годишњи одмор.</w:t>
      </w:r>
      <w:r w:rsidR="00100689">
        <w:rPr>
          <w:rFonts w:asciiTheme="minorHAnsi" w:hAnsiTheme="minorHAnsi" w:cstheme="minorHAnsi"/>
          <w:sz w:val="20"/>
          <w:szCs w:val="20"/>
          <w:lang w:val="sr-Cyrl-RS"/>
        </w:rPr>
        <w:t xml:space="preserve"> До краја 2025.године имамо</w:t>
      </w:r>
      <w:r w:rsidR="00575BEA">
        <w:rPr>
          <w:rFonts w:asciiTheme="minorHAnsi" w:hAnsiTheme="minorHAnsi" w:cstheme="minorHAnsi"/>
          <w:sz w:val="20"/>
          <w:szCs w:val="20"/>
          <w:lang w:val="sr-Cyrl-RS"/>
        </w:rPr>
        <w:t xml:space="preserve"> испла</w:t>
      </w:r>
      <w:r w:rsidR="00764C6E">
        <w:rPr>
          <w:rFonts w:asciiTheme="minorHAnsi" w:hAnsiTheme="minorHAnsi" w:cstheme="minorHAnsi"/>
          <w:sz w:val="20"/>
          <w:szCs w:val="20"/>
          <w:lang w:val="sr-Cyrl-RS"/>
        </w:rPr>
        <w:t>т</w:t>
      </w:r>
      <w:r w:rsidR="00575BEA">
        <w:rPr>
          <w:rFonts w:asciiTheme="minorHAnsi" w:hAnsiTheme="minorHAnsi" w:cstheme="minorHAnsi"/>
          <w:sz w:val="20"/>
          <w:szCs w:val="20"/>
          <w:lang w:val="sr-Cyrl-RS"/>
        </w:rPr>
        <w:t>у јубиларне нагр</w:t>
      </w:r>
      <w:r w:rsidR="00764C6E">
        <w:rPr>
          <w:rFonts w:asciiTheme="minorHAnsi" w:hAnsiTheme="minorHAnsi" w:cstheme="minorHAnsi"/>
          <w:sz w:val="20"/>
          <w:szCs w:val="20"/>
          <w:lang w:val="sr-Cyrl-RS"/>
        </w:rPr>
        <w:t>а</w:t>
      </w:r>
      <w:r w:rsidR="00575BEA">
        <w:rPr>
          <w:rFonts w:asciiTheme="minorHAnsi" w:hAnsiTheme="minorHAnsi" w:cstheme="minorHAnsi"/>
          <w:sz w:val="20"/>
          <w:szCs w:val="20"/>
          <w:lang w:val="sr-Cyrl-RS"/>
        </w:rPr>
        <w:t>де за запосленог и одлазак у пензију.</w:t>
      </w:r>
    </w:p>
    <w:p w14:paraId="607D6457" w14:textId="77777777" w:rsidR="00575BEA" w:rsidRPr="00623B6B" w:rsidRDefault="00575BEA" w:rsidP="00575BEA">
      <w:pPr>
        <w:jc w:val="both"/>
        <w:rPr>
          <w:rFonts w:asciiTheme="minorHAnsi" w:hAnsiTheme="minorHAnsi" w:cstheme="minorHAnsi"/>
          <w:sz w:val="20"/>
          <w:szCs w:val="20"/>
          <w:lang w:val="sr-Latn-RS"/>
        </w:rPr>
      </w:pPr>
    </w:p>
    <w:p w14:paraId="69E3CABB" w14:textId="3262256B" w:rsidR="00CA29B1" w:rsidRPr="002E075E" w:rsidRDefault="005C1B0B" w:rsidP="00EC50E1">
      <w:pPr>
        <w:rPr>
          <w:rFonts w:ascii="Calibri" w:hAnsi="Calibri" w:cs="Calibri"/>
          <w:sz w:val="20"/>
          <w:szCs w:val="20"/>
          <w:lang w:val="sr-Cyrl-CS"/>
        </w:rPr>
      </w:pPr>
      <w:r w:rsidRPr="002E075E">
        <w:rPr>
          <w:rFonts w:ascii="Calibri" w:hAnsi="Calibri" w:cs="Calibri"/>
          <w:sz w:val="20"/>
          <w:szCs w:val="20"/>
          <w:lang w:val="sr-Cyrl-CS"/>
        </w:rPr>
        <w:t xml:space="preserve">  </w:t>
      </w:r>
      <w:r w:rsidR="00337EF4" w:rsidRPr="002E075E">
        <w:rPr>
          <w:rFonts w:ascii="Calibri" w:hAnsi="Calibri" w:cs="Calibri"/>
          <w:sz w:val="20"/>
          <w:szCs w:val="20"/>
          <w:lang w:val="sr-Cyrl-CS"/>
        </w:rPr>
        <w:t xml:space="preserve">           </w:t>
      </w:r>
      <w:r w:rsidRPr="002E075E">
        <w:rPr>
          <w:rFonts w:ascii="Calibri" w:hAnsi="Calibri" w:cs="Calibri"/>
          <w:sz w:val="20"/>
          <w:szCs w:val="20"/>
          <w:lang w:val="sr-Cyrl-CS"/>
        </w:rPr>
        <w:t xml:space="preserve">  </w:t>
      </w:r>
      <w:bookmarkEnd w:id="1"/>
      <w:r w:rsidR="00EC50E1" w:rsidRPr="002E075E">
        <w:rPr>
          <w:rFonts w:ascii="Calibri" w:hAnsi="Calibri" w:cs="Calibri"/>
          <w:sz w:val="20"/>
          <w:szCs w:val="20"/>
          <w:lang w:val="sr-Cyrl-CS"/>
        </w:rPr>
        <w:t xml:space="preserve"> Напред наведене измене резултирају изменама код појединих прилога број  </w:t>
      </w:r>
      <w:r w:rsidR="002E075E" w:rsidRPr="002E075E">
        <w:rPr>
          <w:rFonts w:ascii="Calibri" w:hAnsi="Calibri" w:cs="Calibri"/>
          <w:sz w:val="20"/>
          <w:szCs w:val="20"/>
          <w:lang w:val="sr-Cyrl-CS"/>
        </w:rPr>
        <w:t xml:space="preserve"> </w:t>
      </w:r>
      <w:r w:rsidR="00EC50E1" w:rsidRPr="002E075E">
        <w:rPr>
          <w:rFonts w:ascii="Calibri" w:hAnsi="Calibri" w:cs="Calibri"/>
          <w:sz w:val="20"/>
          <w:szCs w:val="20"/>
          <w:lang w:val="sr-Cyrl-CS"/>
        </w:rPr>
        <w:t>5а,</w:t>
      </w:r>
      <w:r w:rsidR="002E075E" w:rsidRPr="002E075E">
        <w:rPr>
          <w:rFonts w:ascii="Calibri" w:hAnsi="Calibri" w:cs="Calibri"/>
          <w:sz w:val="20"/>
          <w:szCs w:val="20"/>
          <w:lang w:val="sr-Cyrl-CS"/>
        </w:rPr>
        <w:t xml:space="preserve"> 5б, </w:t>
      </w:r>
      <w:r w:rsidR="00EC50E1" w:rsidRPr="002E075E">
        <w:rPr>
          <w:rFonts w:ascii="Calibri" w:hAnsi="Calibri" w:cs="Calibri"/>
          <w:sz w:val="20"/>
          <w:szCs w:val="20"/>
          <w:lang w:val="sr-Cyrl-CS"/>
        </w:rPr>
        <w:t>7,</w:t>
      </w:r>
      <w:r w:rsidR="00F05408" w:rsidRPr="002E075E">
        <w:rPr>
          <w:rFonts w:ascii="Calibri" w:hAnsi="Calibri" w:cs="Calibri"/>
          <w:sz w:val="20"/>
          <w:szCs w:val="20"/>
          <w:lang w:val="sr-Cyrl-CS"/>
        </w:rPr>
        <w:t xml:space="preserve"> </w:t>
      </w:r>
      <w:r w:rsidR="00EC50E1" w:rsidRPr="002E075E">
        <w:rPr>
          <w:rFonts w:ascii="Calibri" w:hAnsi="Calibri" w:cs="Calibri"/>
          <w:sz w:val="20"/>
          <w:szCs w:val="20"/>
          <w:lang w:val="sr-Cyrl-CS"/>
        </w:rPr>
        <w:t>10</w:t>
      </w:r>
      <w:r w:rsidR="007E0893">
        <w:rPr>
          <w:rFonts w:ascii="Calibri" w:hAnsi="Calibri" w:cs="Calibri"/>
          <w:sz w:val="20"/>
          <w:szCs w:val="20"/>
          <w:lang w:val="sr-Cyrl-CS"/>
        </w:rPr>
        <w:t>, 11а</w:t>
      </w:r>
      <w:r w:rsidR="00EC50E1" w:rsidRPr="002E075E">
        <w:rPr>
          <w:rFonts w:ascii="Calibri" w:hAnsi="Calibri" w:cs="Calibri"/>
          <w:sz w:val="20"/>
          <w:szCs w:val="20"/>
          <w:lang w:val="sr-Cyrl-CS"/>
        </w:rPr>
        <w:t xml:space="preserve"> и 1</w:t>
      </w:r>
      <w:r w:rsidR="007E0893">
        <w:rPr>
          <w:rFonts w:ascii="Calibri" w:hAnsi="Calibri" w:cs="Calibri"/>
          <w:sz w:val="20"/>
          <w:szCs w:val="20"/>
          <w:lang w:val="sr-Cyrl-CS"/>
        </w:rPr>
        <w:t>5</w:t>
      </w:r>
      <w:r w:rsidR="00EC50E1" w:rsidRPr="002E075E">
        <w:rPr>
          <w:rFonts w:ascii="Calibri" w:hAnsi="Calibri" w:cs="Calibri"/>
          <w:sz w:val="20"/>
          <w:szCs w:val="20"/>
          <w:lang w:val="sr-Cyrl-CS"/>
        </w:rPr>
        <w:t xml:space="preserve"> који су саставни део Годишњег програма пословања за 202</w:t>
      </w:r>
      <w:r w:rsidR="002E075E" w:rsidRPr="002E075E">
        <w:rPr>
          <w:rFonts w:ascii="Calibri" w:hAnsi="Calibri" w:cs="Calibri"/>
          <w:sz w:val="20"/>
          <w:szCs w:val="20"/>
          <w:lang w:val="sr-Cyrl-CS"/>
        </w:rPr>
        <w:t>5</w:t>
      </w:r>
      <w:r w:rsidR="00EC50E1" w:rsidRPr="002E075E">
        <w:rPr>
          <w:rFonts w:ascii="Calibri" w:hAnsi="Calibri" w:cs="Calibri"/>
          <w:sz w:val="20"/>
          <w:szCs w:val="20"/>
          <w:lang w:val="sr-Cyrl-CS"/>
        </w:rPr>
        <w:t>. годину.</w:t>
      </w:r>
    </w:p>
    <w:p w14:paraId="75D26C14" w14:textId="77777777" w:rsidR="00755967" w:rsidRPr="002E075E" w:rsidRDefault="00755967" w:rsidP="00FB4BD1">
      <w:pPr>
        <w:jc w:val="center"/>
        <w:rPr>
          <w:rFonts w:ascii="Calibri" w:hAnsi="Calibri" w:cs="Calibri"/>
          <w:sz w:val="20"/>
          <w:szCs w:val="20"/>
          <w:lang w:val="sr-Cyrl-RS"/>
        </w:rPr>
      </w:pPr>
    </w:p>
    <w:p w14:paraId="264A9CBD" w14:textId="104AC89B" w:rsidR="003460A8" w:rsidRPr="002E075E" w:rsidRDefault="003460A8" w:rsidP="00FB4BD1">
      <w:pPr>
        <w:jc w:val="both"/>
        <w:rPr>
          <w:rFonts w:ascii="Calibri" w:hAnsi="Calibri" w:cs="Calibri"/>
          <w:color w:val="0F243E"/>
          <w:sz w:val="20"/>
          <w:szCs w:val="20"/>
          <w:lang w:val="sr-Cyrl-CS"/>
        </w:rPr>
      </w:pPr>
      <w:r w:rsidRPr="002E075E">
        <w:rPr>
          <w:rFonts w:ascii="Calibri" w:hAnsi="Calibri" w:cs="Calibri"/>
          <w:color w:val="0F243E"/>
          <w:sz w:val="20"/>
          <w:szCs w:val="20"/>
          <w:lang w:val="sr-Cyrl-CS"/>
        </w:rPr>
        <w:t xml:space="preserve">        </w:t>
      </w:r>
    </w:p>
    <w:p w14:paraId="1C9D37DC" w14:textId="77777777" w:rsidR="003460A8" w:rsidRPr="002E075E" w:rsidRDefault="003460A8" w:rsidP="003460A8">
      <w:pPr>
        <w:jc w:val="both"/>
        <w:rPr>
          <w:rFonts w:ascii="Calibri" w:hAnsi="Calibri" w:cs="Calibri"/>
          <w:color w:val="0F243E"/>
          <w:sz w:val="20"/>
          <w:szCs w:val="20"/>
          <w:lang w:val="sr-Cyrl-CS"/>
        </w:rPr>
      </w:pPr>
      <w:r w:rsidRPr="002E075E">
        <w:rPr>
          <w:rFonts w:ascii="Calibri" w:hAnsi="Calibri" w:cs="Calibri"/>
          <w:color w:val="0F243E"/>
          <w:sz w:val="20"/>
          <w:szCs w:val="20"/>
          <w:lang w:val="sr-Cyrl-CS"/>
        </w:rPr>
        <w:t>Ј.П.за грађевинско земљиште, урбанистичко</w:t>
      </w:r>
    </w:p>
    <w:p w14:paraId="5674B229" w14:textId="77777777" w:rsidR="003460A8" w:rsidRPr="002E075E" w:rsidRDefault="003460A8" w:rsidP="003460A8">
      <w:pPr>
        <w:jc w:val="both"/>
        <w:rPr>
          <w:rFonts w:ascii="Calibri" w:hAnsi="Calibri" w:cs="Calibri"/>
          <w:color w:val="0F243E"/>
          <w:sz w:val="20"/>
          <w:szCs w:val="20"/>
          <w:lang w:val="sr-Cyrl-CS"/>
        </w:rPr>
      </w:pPr>
      <w:r w:rsidRPr="002E075E">
        <w:rPr>
          <w:rFonts w:ascii="Calibri" w:hAnsi="Calibri" w:cs="Calibri"/>
          <w:color w:val="0F243E"/>
          <w:sz w:val="20"/>
          <w:szCs w:val="20"/>
          <w:lang w:val="sr-Cyrl-CS"/>
        </w:rPr>
        <w:t>планирање и уређење Бачка Топола,</w:t>
      </w:r>
    </w:p>
    <w:p w14:paraId="55E3B46C" w14:textId="5F359724" w:rsidR="003460A8" w:rsidRPr="002E075E" w:rsidRDefault="00EC50E1" w:rsidP="003460A8">
      <w:pPr>
        <w:jc w:val="both"/>
        <w:rPr>
          <w:rFonts w:ascii="Calibri" w:hAnsi="Calibri" w:cs="Calibri"/>
          <w:color w:val="0F243E"/>
          <w:sz w:val="20"/>
          <w:szCs w:val="20"/>
          <w:lang w:val="sr-Cyrl-CS"/>
        </w:rPr>
      </w:pPr>
      <w:r w:rsidRPr="002E075E">
        <w:rPr>
          <w:rFonts w:ascii="Calibri" w:hAnsi="Calibri" w:cs="Calibri"/>
          <w:color w:val="0F243E"/>
          <w:sz w:val="20"/>
          <w:szCs w:val="20"/>
          <w:lang w:val="sr-Cyrl-CS"/>
        </w:rPr>
        <w:t>август</w:t>
      </w:r>
      <w:r w:rsidR="003460A8" w:rsidRPr="002E075E">
        <w:rPr>
          <w:rFonts w:ascii="Calibri" w:hAnsi="Calibri" w:cs="Calibri"/>
          <w:color w:val="0F243E"/>
          <w:sz w:val="20"/>
          <w:szCs w:val="20"/>
          <w:lang w:val="sr-Cyrl-CS"/>
        </w:rPr>
        <w:t xml:space="preserve">    20</w:t>
      </w:r>
      <w:r w:rsidRPr="002E075E">
        <w:rPr>
          <w:rFonts w:ascii="Calibri" w:hAnsi="Calibri" w:cs="Calibri"/>
          <w:color w:val="0F243E"/>
          <w:sz w:val="20"/>
          <w:szCs w:val="20"/>
          <w:lang w:val="sr-Cyrl-CS"/>
        </w:rPr>
        <w:t>2</w:t>
      </w:r>
      <w:r w:rsidR="00255DBA">
        <w:rPr>
          <w:rFonts w:ascii="Calibri" w:hAnsi="Calibri" w:cs="Calibri"/>
          <w:color w:val="0F243E"/>
          <w:sz w:val="20"/>
          <w:szCs w:val="20"/>
          <w:lang w:val="sr-Cyrl-CS"/>
        </w:rPr>
        <w:t>5</w:t>
      </w:r>
      <w:r w:rsidRPr="002E075E">
        <w:rPr>
          <w:rFonts w:ascii="Calibri" w:hAnsi="Calibri" w:cs="Calibri"/>
          <w:color w:val="0F243E"/>
          <w:sz w:val="20"/>
          <w:szCs w:val="20"/>
          <w:lang w:val="sr-Cyrl-CS"/>
        </w:rPr>
        <w:t>.</w:t>
      </w:r>
      <w:r w:rsidR="003460A8" w:rsidRPr="002E075E">
        <w:rPr>
          <w:rFonts w:ascii="Calibri" w:hAnsi="Calibri" w:cs="Calibri"/>
          <w:color w:val="0F243E"/>
          <w:sz w:val="20"/>
          <w:szCs w:val="20"/>
        </w:rPr>
        <w:t xml:space="preserve"> </w:t>
      </w:r>
      <w:r w:rsidR="003460A8" w:rsidRPr="002E075E">
        <w:rPr>
          <w:rFonts w:ascii="Calibri" w:hAnsi="Calibri" w:cs="Calibri"/>
          <w:color w:val="0F243E"/>
          <w:sz w:val="20"/>
          <w:szCs w:val="20"/>
          <w:lang w:val="sr-Cyrl-CS"/>
        </w:rPr>
        <w:t xml:space="preserve">године </w:t>
      </w:r>
    </w:p>
    <w:p w14:paraId="1B8D71CC" w14:textId="77777777" w:rsidR="003460A8" w:rsidRPr="002E075E" w:rsidRDefault="003460A8" w:rsidP="003460A8">
      <w:pPr>
        <w:rPr>
          <w:rFonts w:ascii="Calibri" w:hAnsi="Calibri" w:cs="Calibri"/>
          <w:b/>
          <w:color w:val="0F243E"/>
          <w:sz w:val="20"/>
          <w:szCs w:val="20"/>
          <w:lang w:val="sr-Cyrl-CS"/>
        </w:rPr>
      </w:pPr>
    </w:p>
    <w:p w14:paraId="44E746E7" w14:textId="7050997C" w:rsidR="003460A8" w:rsidRPr="002E075E" w:rsidRDefault="003460A8" w:rsidP="003460A8">
      <w:pPr>
        <w:jc w:val="both"/>
        <w:rPr>
          <w:rFonts w:ascii="Calibri" w:hAnsi="Calibri" w:cs="Calibri"/>
          <w:color w:val="0F243E"/>
          <w:sz w:val="20"/>
          <w:szCs w:val="20"/>
          <w:lang w:val="sr-Cyrl-CS"/>
        </w:rPr>
      </w:pPr>
      <w:r w:rsidRPr="002E075E">
        <w:rPr>
          <w:rFonts w:ascii="Calibri" w:hAnsi="Calibri" w:cs="Calibri"/>
          <w:color w:val="0F243E"/>
          <w:sz w:val="20"/>
          <w:szCs w:val="20"/>
          <w:lang w:val="sr-Cyrl-CS"/>
        </w:rPr>
        <w:t xml:space="preserve">С поштовањем,                                                                                                                                                    </w:t>
      </w:r>
    </w:p>
    <w:p w14:paraId="02785ADB" w14:textId="61D79906" w:rsidR="003460A8" w:rsidRPr="002E075E" w:rsidRDefault="003460A8" w:rsidP="00790DAE">
      <w:pPr>
        <w:ind w:left="6480"/>
        <w:rPr>
          <w:rFonts w:ascii="Calibri" w:hAnsi="Calibri" w:cs="Calibri"/>
          <w:color w:val="0F243E"/>
          <w:sz w:val="20"/>
          <w:szCs w:val="20"/>
          <w:lang w:val="sr-Cyrl-CS"/>
        </w:rPr>
      </w:pPr>
      <w:r w:rsidRPr="002E075E">
        <w:rPr>
          <w:rFonts w:ascii="Calibri" w:hAnsi="Calibri" w:cs="Calibri"/>
          <w:color w:val="0F243E"/>
          <w:sz w:val="20"/>
          <w:szCs w:val="20"/>
          <w:lang w:val="sr-Cyrl-C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E075E">
        <w:rPr>
          <w:rFonts w:ascii="Calibri" w:hAnsi="Calibri" w:cs="Calibri"/>
          <w:color w:val="0F243E"/>
          <w:sz w:val="20"/>
          <w:szCs w:val="20"/>
          <w:lang w:val="sr-Cyrl-CS"/>
        </w:rPr>
        <w:t xml:space="preserve">           </w:t>
      </w:r>
      <w:r w:rsidR="005C0E33">
        <w:rPr>
          <w:rFonts w:ascii="Calibri" w:hAnsi="Calibri" w:cs="Calibri"/>
          <w:color w:val="0F243E"/>
          <w:sz w:val="20"/>
          <w:szCs w:val="20"/>
          <w:lang w:val="sr-Cyrl-CS"/>
        </w:rPr>
        <w:t xml:space="preserve">                                </w:t>
      </w:r>
      <w:r w:rsidRPr="002E075E">
        <w:rPr>
          <w:rFonts w:ascii="Calibri" w:hAnsi="Calibri" w:cs="Calibri"/>
          <w:color w:val="0F243E"/>
          <w:sz w:val="20"/>
          <w:szCs w:val="20"/>
          <w:lang w:val="sr-Cyrl-CS"/>
        </w:rPr>
        <w:t>Директор</w:t>
      </w:r>
      <w:r w:rsidR="00337EF4" w:rsidRPr="002E075E">
        <w:rPr>
          <w:rFonts w:ascii="Calibri" w:hAnsi="Calibri" w:cs="Calibri"/>
          <w:color w:val="0F243E"/>
          <w:sz w:val="20"/>
          <w:szCs w:val="20"/>
          <w:lang w:val="sr-Cyrl-CS"/>
        </w:rPr>
        <w:t>ица</w:t>
      </w:r>
      <w:r w:rsidRPr="002E075E">
        <w:rPr>
          <w:rFonts w:ascii="Calibri" w:hAnsi="Calibri" w:cs="Calibri"/>
          <w:color w:val="0F243E"/>
          <w:sz w:val="20"/>
          <w:szCs w:val="20"/>
          <w:lang w:val="sr-Cyrl-CS"/>
        </w:rPr>
        <w:t xml:space="preserve">                                                                                                                             </w:t>
      </w:r>
      <w:r w:rsidR="005C0E33">
        <w:rPr>
          <w:rFonts w:ascii="Calibri" w:hAnsi="Calibri" w:cs="Calibri"/>
          <w:color w:val="0F243E"/>
          <w:sz w:val="20"/>
          <w:szCs w:val="20"/>
          <w:lang w:val="sr-Cyrl-CS"/>
        </w:rPr>
        <w:t xml:space="preserve">                                </w:t>
      </w:r>
      <w:r w:rsidRPr="002E075E">
        <w:rPr>
          <w:rFonts w:ascii="Calibri" w:hAnsi="Calibri" w:cs="Calibri"/>
          <w:color w:val="0F243E"/>
          <w:sz w:val="20"/>
          <w:szCs w:val="20"/>
          <w:lang w:val="sr-Cyrl-CS"/>
        </w:rPr>
        <w:t xml:space="preserve">________________________  </w:t>
      </w:r>
    </w:p>
    <w:p w14:paraId="5E422892" w14:textId="772D458F" w:rsidR="003460A8" w:rsidRPr="002E075E" w:rsidRDefault="003460A8" w:rsidP="003460A8">
      <w:pPr>
        <w:rPr>
          <w:rFonts w:ascii="Calibri" w:hAnsi="Calibri" w:cs="Calibri"/>
          <w:i/>
          <w:color w:val="0F243E"/>
          <w:sz w:val="20"/>
          <w:szCs w:val="20"/>
        </w:rPr>
      </w:pPr>
      <w:r w:rsidRPr="002E075E">
        <w:rPr>
          <w:rFonts w:ascii="Calibri" w:hAnsi="Calibri" w:cs="Calibri"/>
          <w:color w:val="0F243E"/>
          <w:sz w:val="20"/>
          <w:szCs w:val="20"/>
          <w:lang w:val="sr-Cyrl-CS"/>
        </w:rPr>
        <w:t xml:space="preserve">                                                                                                                      </w:t>
      </w:r>
      <w:r w:rsidR="005C0E33">
        <w:rPr>
          <w:rFonts w:ascii="Calibri" w:hAnsi="Calibri" w:cs="Calibri"/>
          <w:color w:val="0F243E"/>
          <w:sz w:val="20"/>
          <w:szCs w:val="20"/>
          <w:lang w:val="sr-Cyrl-CS"/>
        </w:rPr>
        <w:t xml:space="preserve">      </w:t>
      </w:r>
      <w:r w:rsidR="00790DAE">
        <w:rPr>
          <w:rFonts w:ascii="Calibri" w:hAnsi="Calibri" w:cs="Calibri"/>
          <w:color w:val="0F243E"/>
          <w:sz w:val="20"/>
          <w:szCs w:val="20"/>
          <w:lang w:val="sr-Cyrl-CS"/>
        </w:rPr>
        <w:t xml:space="preserve">             </w:t>
      </w:r>
      <w:r w:rsidR="005C0E33">
        <w:rPr>
          <w:rFonts w:ascii="Calibri" w:hAnsi="Calibri" w:cs="Calibri"/>
          <w:color w:val="0F243E"/>
          <w:sz w:val="20"/>
          <w:szCs w:val="20"/>
          <w:lang w:val="sr-Cyrl-CS"/>
        </w:rPr>
        <w:t xml:space="preserve">   </w:t>
      </w:r>
      <w:r w:rsidRPr="002E075E">
        <w:rPr>
          <w:rFonts w:ascii="Calibri" w:hAnsi="Calibri" w:cs="Calibri"/>
          <w:color w:val="0F243E"/>
          <w:sz w:val="20"/>
          <w:szCs w:val="20"/>
          <w:lang w:val="sr-Cyrl-CS"/>
        </w:rPr>
        <w:t xml:space="preserve"> </w:t>
      </w:r>
      <w:r w:rsidR="00006BD0" w:rsidRPr="002E075E">
        <w:rPr>
          <w:rFonts w:ascii="Calibri" w:hAnsi="Calibri" w:cs="Calibri"/>
          <w:color w:val="0F243E"/>
          <w:sz w:val="20"/>
          <w:szCs w:val="20"/>
          <w:lang w:val="sr-Cyrl-CS"/>
        </w:rPr>
        <w:t>Драгана Огњеновић</w:t>
      </w:r>
      <w:r w:rsidRPr="002E075E">
        <w:rPr>
          <w:rFonts w:ascii="Calibri" w:hAnsi="Calibri" w:cs="Calibri"/>
          <w:color w:val="0F243E"/>
          <w:sz w:val="20"/>
          <w:szCs w:val="20"/>
          <w:lang w:val="sr-Cyrl-CS"/>
        </w:rPr>
        <w:t>, дипл.ек.</w:t>
      </w:r>
    </w:p>
    <w:sectPr w:rsidR="003460A8" w:rsidRPr="002E07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 Cirilica">
    <w:altName w:val="Yu Gothic"/>
    <w:charset w:val="80"/>
    <w:family w:val="swiss"/>
    <w:pitch w:val="variable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F0C"/>
    <w:rsid w:val="00006BD0"/>
    <w:rsid w:val="00051B31"/>
    <w:rsid w:val="00100689"/>
    <w:rsid w:val="00180690"/>
    <w:rsid w:val="00255DBA"/>
    <w:rsid w:val="002E075E"/>
    <w:rsid w:val="00300CBA"/>
    <w:rsid w:val="00337EF4"/>
    <w:rsid w:val="003460A8"/>
    <w:rsid w:val="00385768"/>
    <w:rsid w:val="004775A6"/>
    <w:rsid w:val="00575BEA"/>
    <w:rsid w:val="005C0E33"/>
    <w:rsid w:val="005C1B0B"/>
    <w:rsid w:val="005D4C31"/>
    <w:rsid w:val="00623B6B"/>
    <w:rsid w:val="00653322"/>
    <w:rsid w:val="00703A50"/>
    <w:rsid w:val="00755967"/>
    <w:rsid w:val="00764C6E"/>
    <w:rsid w:val="007852D1"/>
    <w:rsid w:val="00790DAE"/>
    <w:rsid w:val="007E0893"/>
    <w:rsid w:val="00877AD0"/>
    <w:rsid w:val="008E1842"/>
    <w:rsid w:val="0093413F"/>
    <w:rsid w:val="00956661"/>
    <w:rsid w:val="00967597"/>
    <w:rsid w:val="00A31A51"/>
    <w:rsid w:val="00AE25E1"/>
    <w:rsid w:val="00AE35F1"/>
    <w:rsid w:val="00B75CCF"/>
    <w:rsid w:val="00CA29B1"/>
    <w:rsid w:val="00CC02EF"/>
    <w:rsid w:val="00D002FA"/>
    <w:rsid w:val="00D514E2"/>
    <w:rsid w:val="00D92066"/>
    <w:rsid w:val="00DE7AE2"/>
    <w:rsid w:val="00E03572"/>
    <w:rsid w:val="00E36275"/>
    <w:rsid w:val="00E4111E"/>
    <w:rsid w:val="00EC50E1"/>
    <w:rsid w:val="00F05408"/>
    <w:rsid w:val="00F35780"/>
    <w:rsid w:val="00FB4BD1"/>
    <w:rsid w:val="00FE1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C57F1"/>
  <w15:chartTrackingRefBased/>
  <w15:docId w15:val="{09572A15-D373-4191-BCE3-E1FBDC4CC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60A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CA0A3-046C-40C7-AB75-B234F7252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2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Smiljka</dc:creator>
  <cp:keywords/>
  <dc:description/>
  <cp:lastModifiedBy>Smiljka</cp:lastModifiedBy>
  <cp:revision>24</cp:revision>
  <cp:lastPrinted>2025-09-03T08:44:00Z</cp:lastPrinted>
  <dcterms:created xsi:type="dcterms:W3CDTF">2024-08-26T08:17:00Z</dcterms:created>
  <dcterms:modified xsi:type="dcterms:W3CDTF">2025-09-09T07:00:00Z</dcterms:modified>
</cp:coreProperties>
</file>